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6553892" w14:textId="77777777" w:rsidR="00E0285B" w:rsidRDefault="006844D8">
      <w:pPr>
        <w:pStyle w:val="Normal1"/>
      </w:pPr>
      <w:bookmarkStart w:id="0" w:name="h.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0" wp14:anchorId="4AE3B5C2" wp14:editId="1CC0B39D">
            <wp:simplePos x="0" y="0"/>
            <wp:positionH relativeFrom="margin">
              <wp:posOffset>-342265</wp:posOffset>
            </wp:positionH>
            <wp:positionV relativeFrom="paragraph">
              <wp:posOffset>-1028700</wp:posOffset>
            </wp:positionV>
            <wp:extent cx="6400800" cy="1723390"/>
            <wp:effectExtent l="0" t="0" r="0" b="3810"/>
            <wp:wrapTight wrapText="bothSides">
              <wp:wrapPolygon edited="0">
                <wp:start x="0" y="0"/>
                <wp:lineTo x="0" y="21329"/>
                <wp:lineTo x="21514" y="21329"/>
                <wp:lineTo x="21514" y="0"/>
                <wp:lineTo x="0" y="0"/>
              </wp:wrapPolygon>
            </wp:wrapTight>
            <wp:docPr id="4" name="image11.jpg" descr="Officiel bann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Officiel banner.jpg"/>
                    <pic:cNvPicPr preferRelativeResize="0"/>
                  </pic:nvPicPr>
                  <pic:blipFill>
                    <a:blip r:embed="rId8"/>
                    <a:srcRect t="749" b="7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2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680A90" w14:textId="77777777" w:rsidR="00617CF2" w:rsidRDefault="00617CF2" w:rsidP="00617CF2">
      <w:pPr>
        <w:jc w:val="right"/>
        <w:rPr>
          <w:rFonts w:ascii="Arial" w:hAnsi="Arial" w:cs="Arial"/>
          <w:b/>
          <w:color w:val="0D0D0D" w:themeColor="text1" w:themeTint="F2"/>
        </w:rPr>
      </w:pPr>
    </w:p>
    <w:p w14:paraId="086A18C6" w14:textId="587EBD72" w:rsidR="00617CF2" w:rsidRPr="005B543A" w:rsidRDefault="009409A0" w:rsidP="00617CF2">
      <w:pPr>
        <w:jc w:val="right"/>
        <w:rPr>
          <w:rFonts w:ascii="Arial" w:hAnsi="Arial" w:cs="Arial"/>
          <w:b/>
          <w:color w:val="0D0D0D" w:themeColor="text1" w:themeTint="F2"/>
          <w:lang w:val="en-GB"/>
        </w:rPr>
      </w:pPr>
      <w:r>
        <w:rPr>
          <w:rFonts w:ascii="Arial" w:hAnsi="Arial" w:cs="Arial"/>
          <w:b/>
          <w:color w:val="0D0D0D" w:themeColor="text1" w:themeTint="F2"/>
          <w:lang w:val="en-GB"/>
        </w:rPr>
        <w:t>FRANCE, the 18th of J</w:t>
      </w:r>
      <w:r w:rsidR="00617CF2" w:rsidRPr="005B543A">
        <w:rPr>
          <w:rFonts w:ascii="Arial" w:hAnsi="Arial" w:cs="Arial"/>
          <w:b/>
          <w:color w:val="0D0D0D" w:themeColor="text1" w:themeTint="F2"/>
          <w:lang w:val="en-GB"/>
        </w:rPr>
        <w:t>anuary 2016</w:t>
      </w:r>
    </w:p>
    <w:p w14:paraId="69450AF7" w14:textId="77777777" w:rsidR="00617CF2" w:rsidRPr="005B543A" w:rsidRDefault="00617CF2" w:rsidP="00617CF2">
      <w:pPr>
        <w:rPr>
          <w:rFonts w:ascii="Arial" w:hAnsi="Arial" w:cs="Arial"/>
          <w:b/>
          <w:color w:val="0D0D0D" w:themeColor="text1" w:themeTint="F2"/>
          <w:lang w:val="en-GB"/>
        </w:rPr>
      </w:pPr>
    </w:p>
    <w:p w14:paraId="18C297ED" w14:textId="77777777" w:rsidR="00617CF2" w:rsidRPr="009409A0" w:rsidRDefault="00617CF2" w:rsidP="005B543A">
      <w:pPr>
        <w:pBdr>
          <w:bottom w:val="single" w:sz="12" w:space="1" w:color="FEDD00"/>
        </w:pBdr>
        <w:jc w:val="center"/>
        <w:rPr>
          <w:rFonts w:ascii="ITC Avant Garde Std Md" w:hAnsi="ITC Avant Garde Std Md"/>
          <w:b/>
          <w:color w:val="001489"/>
          <w:sz w:val="28"/>
          <w:szCs w:val="22"/>
          <w:lang w:val="en-GB"/>
        </w:rPr>
      </w:pPr>
      <w:r w:rsidRPr="009409A0">
        <w:rPr>
          <w:rFonts w:ascii="ITC Avant Garde Std Md" w:hAnsi="ITC Avant Garde Std Md"/>
          <w:b/>
          <w:color w:val="001489"/>
          <w:sz w:val="28"/>
          <w:szCs w:val="22"/>
          <w:lang w:val="en-GB"/>
        </w:rPr>
        <w:t>EDUCATION/ ENTREPRENEURSHIP/ DIGITAL</w:t>
      </w:r>
    </w:p>
    <w:p w14:paraId="7C4B0BAD" w14:textId="77777777" w:rsidR="00617CF2" w:rsidRPr="009409A0" w:rsidRDefault="00617CF2" w:rsidP="00617CF2">
      <w:pPr>
        <w:rPr>
          <w:rFonts w:ascii="Arial" w:hAnsi="Arial" w:cs="Arial"/>
          <w:b/>
          <w:color w:val="0D0D0D" w:themeColor="text1" w:themeTint="F2"/>
          <w:lang w:val="en-GB"/>
        </w:rPr>
      </w:pPr>
    </w:p>
    <w:p w14:paraId="660BEEF8" w14:textId="77777777" w:rsidR="00617CF2" w:rsidRPr="005B543A" w:rsidRDefault="00617CF2" w:rsidP="00617CF2">
      <w:pPr>
        <w:jc w:val="center"/>
        <w:rPr>
          <w:rFonts w:ascii="ITC Avant Garde Std Md" w:hAnsi="ITC Avant Garde Std Md"/>
          <w:b/>
          <w:color w:val="001489"/>
          <w:sz w:val="32"/>
          <w:szCs w:val="22"/>
          <w:lang w:val="en-GB"/>
        </w:rPr>
      </w:pPr>
      <w:proofErr w:type="spellStart"/>
      <w:r w:rsidRPr="005B543A">
        <w:rPr>
          <w:rFonts w:ascii="ITC Avant Garde Std Md" w:hAnsi="ITC Avant Garde Std Md"/>
          <w:b/>
          <w:color w:val="001489"/>
          <w:sz w:val="32"/>
          <w:szCs w:val="22"/>
          <w:lang w:val="en-GB"/>
        </w:rPr>
        <w:t>YESict</w:t>
      </w:r>
      <w:proofErr w:type="spellEnd"/>
      <w:r w:rsidRPr="005B543A">
        <w:rPr>
          <w:rFonts w:ascii="ITC Avant Garde Std Md" w:hAnsi="ITC Avant Garde Std Md"/>
          <w:b/>
          <w:color w:val="001489"/>
          <w:sz w:val="32"/>
          <w:szCs w:val="22"/>
          <w:lang w:val="en-GB"/>
        </w:rPr>
        <w:t xml:space="preserve"> – an innovative European project to nurture entrepreneurs of the future</w:t>
      </w:r>
    </w:p>
    <w:p w14:paraId="72DB9B7F" w14:textId="77777777" w:rsidR="00617CF2" w:rsidRPr="005B543A" w:rsidRDefault="00617CF2" w:rsidP="00617CF2">
      <w:pPr>
        <w:rPr>
          <w:rFonts w:ascii="Arial" w:hAnsi="Arial" w:cs="Arial"/>
          <w:color w:val="0D0D0D" w:themeColor="text1" w:themeTint="F2"/>
          <w:lang w:val="en-GB"/>
        </w:rPr>
      </w:pPr>
    </w:p>
    <w:p w14:paraId="6DE95D8E" w14:textId="77777777" w:rsidR="00617CF2" w:rsidRPr="005B543A" w:rsidRDefault="00617CF2" w:rsidP="00617CF2">
      <w:pPr>
        <w:jc w:val="both"/>
        <w:rPr>
          <w:rFonts w:ascii="ITC Avant Garde Std Md" w:hAnsi="ITC Avant Garde Std Md"/>
          <w:b/>
          <w:sz w:val="20"/>
          <w:szCs w:val="22"/>
          <w:lang w:val="en-GB"/>
        </w:rPr>
      </w:pPr>
      <w:r w:rsidRPr="005B543A">
        <w:rPr>
          <w:rFonts w:ascii="ITC Avant Garde Std Md" w:hAnsi="ITC Avant Garde Std Md"/>
          <w:b/>
          <w:sz w:val="20"/>
          <w:szCs w:val="22"/>
          <w:lang w:val="en-GB"/>
        </w:rPr>
        <w:t xml:space="preserve">How can a digital approach encourage young people to become entrepreneurs of the future and overcome the economic crisis? </w:t>
      </w:r>
    </w:p>
    <w:p w14:paraId="2CB70BB2" w14:textId="77777777" w:rsidR="00617CF2" w:rsidRPr="005B543A" w:rsidRDefault="00617CF2" w:rsidP="00617CF2">
      <w:pPr>
        <w:jc w:val="both"/>
        <w:rPr>
          <w:rFonts w:ascii="ITC Avant Garde Std Md" w:hAnsi="ITC Avant Garde Std Md"/>
          <w:b/>
          <w:sz w:val="20"/>
          <w:szCs w:val="22"/>
          <w:lang w:val="en-GB"/>
        </w:rPr>
      </w:pPr>
    </w:p>
    <w:p w14:paraId="05486FED" w14:textId="77777777" w:rsidR="00617CF2" w:rsidRPr="005B543A" w:rsidRDefault="00617CF2" w:rsidP="00617CF2">
      <w:pPr>
        <w:jc w:val="both"/>
        <w:rPr>
          <w:rFonts w:ascii="ITC Avant Garde Std Md" w:hAnsi="ITC Avant Garde Std Md"/>
          <w:b/>
          <w:sz w:val="20"/>
          <w:szCs w:val="22"/>
          <w:lang w:val="en-GB"/>
        </w:rPr>
      </w:pPr>
      <w:r w:rsidRPr="005B543A">
        <w:rPr>
          <w:rFonts w:ascii="ITC Avant Garde Std Md" w:hAnsi="ITC Avant Garde Std Md"/>
          <w:b/>
          <w:sz w:val="20"/>
          <w:szCs w:val="22"/>
          <w:lang w:val="en-GB"/>
        </w:rPr>
        <w:t>That is the challenge </w:t>
      </w:r>
      <w:proofErr w:type="spellStart"/>
      <w:r w:rsidRPr="005B543A">
        <w:rPr>
          <w:rFonts w:ascii="ITC Avant Garde Std Md" w:hAnsi="ITC Avant Garde Std Md"/>
          <w:b/>
          <w:sz w:val="20"/>
          <w:szCs w:val="22"/>
          <w:lang w:val="en-GB"/>
        </w:rPr>
        <w:t>l’aNTIC</w:t>
      </w:r>
      <w:proofErr w:type="spellEnd"/>
      <w:r w:rsidRPr="005B543A">
        <w:rPr>
          <w:rFonts w:ascii="ITC Avant Garde Std Md" w:hAnsi="ITC Avant Garde Std Md"/>
          <w:b/>
          <w:sz w:val="20"/>
          <w:szCs w:val="22"/>
          <w:lang w:val="en-GB"/>
        </w:rPr>
        <w:t xml:space="preserve"> Pays Basque set with its six European partners when they met in Copenhagen on 10 and 11 December. To meet that challenge, the </w:t>
      </w:r>
      <w:proofErr w:type="spellStart"/>
      <w:r w:rsidRPr="005B543A">
        <w:rPr>
          <w:rFonts w:ascii="ITC Avant Garde Std Md" w:hAnsi="ITC Avant Garde Std Md"/>
          <w:b/>
          <w:sz w:val="20"/>
          <w:szCs w:val="22"/>
          <w:lang w:val="en-GB"/>
        </w:rPr>
        <w:t>YESict</w:t>
      </w:r>
      <w:proofErr w:type="spellEnd"/>
      <w:r w:rsidRPr="005B543A">
        <w:rPr>
          <w:rFonts w:ascii="ITC Avant Garde Std Md" w:hAnsi="ITC Avant Garde Std Md"/>
          <w:b/>
          <w:sz w:val="20"/>
          <w:szCs w:val="22"/>
          <w:lang w:val="en-GB"/>
        </w:rPr>
        <w:t xml:space="preserve"> programme aims to design and implement an innovative digital teaching method to help teachers encourage entrepreneurship in 11 to 15-year-olds.</w:t>
      </w:r>
    </w:p>
    <w:p w14:paraId="46FA9CC8" w14:textId="77777777" w:rsidR="00617CF2" w:rsidRPr="005B543A" w:rsidRDefault="00617CF2" w:rsidP="00617CF2">
      <w:pPr>
        <w:rPr>
          <w:rFonts w:ascii="Arial" w:hAnsi="Arial" w:cs="Arial"/>
          <w:b/>
          <w:color w:val="0D0D0D" w:themeColor="text1" w:themeTint="F2"/>
          <w:lang w:val="en-GB"/>
        </w:rPr>
      </w:pPr>
    </w:p>
    <w:p w14:paraId="175D7BA7" w14:textId="77777777" w:rsidR="00617CF2" w:rsidRPr="005B543A" w:rsidRDefault="00617CF2" w:rsidP="00617CF2">
      <w:pPr>
        <w:jc w:val="both"/>
        <w:rPr>
          <w:rFonts w:ascii="ITC Avant Garde Std Md" w:hAnsi="ITC Avant Garde Std Md"/>
          <w:b/>
          <w:color w:val="001489"/>
          <w:sz w:val="22"/>
          <w:szCs w:val="22"/>
          <w:lang w:val="en-GB"/>
        </w:rPr>
      </w:pPr>
      <w:r w:rsidRPr="005B543A">
        <w:rPr>
          <w:rFonts w:ascii="ITC Avant Garde Std Md" w:hAnsi="ITC Avant Garde Std Md"/>
          <w:b/>
          <w:color w:val="001489"/>
          <w:sz w:val="22"/>
          <w:szCs w:val="22"/>
          <w:lang w:val="en-GB"/>
        </w:rPr>
        <w:t>Overcoming barriers to enterprise</w:t>
      </w:r>
    </w:p>
    <w:p w14:paraId="785D64B8" w14:textId="77777777" w:rsidR="00617CF2" w:rsidRPr="005B543A" w:rsidRDefault="00617CF2" w:rsidP="00617CF2">
      <w:pPr>
        <w:rPr>
          <w:rFonts w:ascii="Arial" w:hAnsi="Arial" w:cs="Arial"/>
          <w:color w:val="0D0D0D" w:themeColor="text1" w:themeTint="F2"/>
          <w:lang w:val="en-GB"/>
        </w:rPr>
      </w:pPr>
    </w:p>
    <w:p w14:paraId="31EDE9BF" w14:textId="28205026" w:rsidR="00617CF2" w:rsidRPr="005B543A" w:rsidRDefault="00617CF2" w:rsidP="00617CF2">
      <w:pPr>
        <w:jc w:val="both"/>
        <w:rPr>
          <w:rFonts w:ascii="ITC Avant Garde Std Md" w:hAnsi="ITC Avant Garde Std Md"/>
          <w:sz w:val="20"/>
          <w:szCs w:val="22"/>
          <w:lang w:val="en-GB"/>
        </w:rPr>
      </w:pPr>
      <w:r w:rsidRPr="005B543A">
        <w:rPr>
          <w:rFonts w:ascii="ITC Avant Garde Std Md" w:hAnsi="ITC Avant Garde Std Md"/>
          <w:sz w:val="20"/>
          <w:szCs w:val="22"/>
          <w:lang w:val="en-GB"/>
        </w:rPr>
        <w:t xml:space="preserve">Most European countries have been hit by the economic crisis, a decline in growth and </w:t>
      </w:r>
      <w:r w:rsidR="005B543A">
        <w:rPr>
          <w:rFonts w:ascii="ITC Avant Garde Std Md" w:hAnsi="ITC Avant Garde Std Md"/>
          <w:sz w:val="20"/>
          <w:szCs w:val="22"/>
          <w:lang w:val="en-GB"/>
        </w:rPr>
        <w:t xml:space="preserve">a </w:t>
      </w:r>
      <w:r w:rsidRPr="005B543A">
        <w:rPr>
          <w:rFonts w:ascii="ITC Avant Garde Std Md" w:hAnsi="ITC Avant Garde Std Md"/>
          <w:sz w:val="20"/>
          <w:szCs w:val="22"/>
          <w:lang w:val="en-GB"/>
        </w:rPr>
        <w:t>rising unemployment. As a result, there has been a shift in Europe, and further afield, to develop programmes that encourage entrepreneurship and initiative in young people, rather than adults, who they are normally aimed at.</w:t>
      </w:r>
    </w:p>
    <w:p w14:paraId="0F2D0474" w14:textId="77777777" w:rsidR="00617CF2" w:rsidRPr="005B543A" w:rsidRDefault="00617CF2" w:rsidP="00617CF2">
      <w:pPr>
        <w:jc w:val="both"/>
        <w:rPr>
          <w:rFonts w:ascii="ITC Avant Garde Std Md" w:hAnsi="ITC Avant Garde Std Md"/>
          <w:sz w:val="20"/>
          <w:szCs w:val="22"/>
          <w:lang w:val="en-GB"/>
        </w:rPr>
      </w:pPr>
    </w:p>
    <w:p w14:paraId="4D10953B" w14:textId="77777777" w:rsidR="00617CF2" w:rsidRPr="005B543A" w:rsidRDefault="00617CF2" w:rsidP="00617CF2">
      <w:pPr>
        <w:jc w:val="both"/>
        <w:rPr>
          <w:rFonts w:ascii="ITC Avant Garde Std Md" w:hAnsi="ITC Avant Garde Std Md"/>
          <w:sz w:val="20"/>
          <w:szCs w:val="22"/>
          <w:lang w:val="en-GB"/>
        </w:rPr>
      </w:pPr>
      <w:r w:rsidRPr="005B543A">
        <w:rPr>
          <w:rFonts w:ascii="ITC Avant Garde Std Md" w:hAnsi="ITC Avant Garde Std Md"/>
          <w:sz w:val="20"/>
          <w:szCs w:val="22"/>
          <w:lang w:val="en-GB"/>
        </w:rPr>
        <w:t xml:space="preserve">Whether a young person is </w:t>
      </w:r>
      <w:proofErr w:type="spellStart"/>
      <w:r w:rsidRPr="005B543A">
        <w:rPr>
          <w:rFonts w:ascii="ITC Avant Garde Std Md" w:hAnsi="ITC Avant Garde Std Md"/>
          <w:sz w:val="20"/>
          <w:szCs w:val="22"/>
          <w:lang w:val="en-GB"/>
        </w:rPr>
        <w:t>entrepreneuring</w:t>
      </w:r>
      <w:proofErr w:type="spellEnd"/>
      <w:r w:rsidRPr="005B543A">
        <w:rPr>
          <w:rFonts w:ascii="ITC Avant Garde Std Md" w:hAnsi="ITC Avant Garde Std Md"/>
          <w:sz w:val="20"/>
          <w:szCs w:val="22"/>
          <w:lang w:val="en-GB"/>
        </w:rPr>
        <w:t xml:space="preserve"> or not often depends on their </w:t>
      </w:r>
      <w:proofErr w:type="spellStart"/>
      <w:r w:rsidRPr="005B543A">
        <w:rPr>
          <w:rFonts w:ascii="ITC Avant Garde Std Md" w:hAnsi="ITC Avant Garde Std Md"/>
          <w:sz w:val="20"/>
          <w:szCs w:val="22"/>
          <w:lang w:val="en-GB"/>
        </w:rPr>
        <w:t>mindset</w:t>
      </w:r>
      <w:proofErr w:type="spellEnd"/>
      <w:r w:rsidRPr="005B543A">
        <w:rPr>
          <w:rFonts w:ascii="ITC Avant Garde Std Md" w:hAnsi="ITC Avant Garde Std Md"/>
          <w:sz w:val="20"/>
          <w:szCs w:val="22"/>
          <w:lang w:val="en-GB"/>
        </w:rPr>
        <w:t xml:space="preserve"> rather than them possessing particular skills or know-how, and usually begins early in life. The </w:t>
      </w:r>
      <w:proofErr w:type="spellStart"/>
      <w:r w:rsidRPr="005B543A">
        <w:rPr>
          <w:rFonts w:ascii="ITC Avant Garde Std Md" w:hAnsi="ITC Avant Garde Std Md"/>
          <w:sz w:val="20"/>
          <w:szCs w:val="22"/>
          <w:lang w:val="en-GB"/>
        </w:rPr>
        <w:t>YESict</w:t>
      </w:r>
      <w:proofErr w:type="spellEnd"/>
      <w:r w:rsidRPr="005B543A">
        <w:rPr>
          <w:rFonts w:ascii="ITC Avant Garde Std Md" w:hAnsi="ITC Avant Garde Std Md"/>
          <w:sz w:val="20"/>
          <w:szCs w:val="22"/>
          <w:lang w:val="en-GB"/>
        </w:rPr>
        <w:t xml:space="preserve"> programme aims to remove barriers that could prevent a young person from becoming an entrepreneur of the future, such as fear of taking risks, limited experience and a lack of family support. The programme will use </w:t>
      </w:r>
      <w:proofErr w:type="spellStart"/>
      <w:r w:rsidRPr="005B543A">
        <w:rPr>
          <w:rFonts w:ascii="ITC Avant Garde Std Md" w:hAnsi="ITC Avant Garde Std Md"/>
          <w:sz w:val="20"/>
          <w:szCs w:val="22"/>
          <w:lang w:val="en-GB"/>
        </w:rPr>
        <w:t>groundbreaking</w:t>
      </w:r>
      <w:proofErr w:type="spellEnd"/>
      <w:r w:rsidRPr="005B543A">
        <w:rPr>
          <w:rFonts w:ascii="ITC Avant Garde Std Md" w:hAnsi="ITC Avant Garde Std Md"/>
          <w:sz w:val="20"/>
          <w:szCs w:val="22"/>
          <w:lang w:val="en-GB"/>
        </w:rPr>
        <w:t xml:space="preserve"> teaching methods and technology, such as video games, to make learning fun and remove these barriers.</w:t>
      </w:r>
    </w:p>
    <w:p w14:paraId="1039D007" w14:textId="77777777" w:rsidR="00617CF2" w:rsidRPr="005B543A" w:rsidRDefault="00617CF2" w:rsidP="00617CF2">
      <w:pPr>
        <w:jc w:val="both"/>
        <w:rPr>
          <w:rFonts w:ascii="ITC Avant Garde Std Md" w:hAnsi="ITC Avant Garde Std Md"/>
          <w:sz w:val="20"/>
          <w:szCs w:val="22"/>
          <w:lang w:val="en-GB"/>
        </w:rPr>
      </w:pPr>
    </w:p>
    <w:p w14:paraId="14EE5CFC" w14:textId="77777777" w:rsidR="00617CF2" w:rsidRPr="005B543A" w:rsidRDefault="00617CF2" w:rsidP="00617CF2">
      <w:pPr>
        <w:jc w:val="both"/>
        <w:rPr>
          <w:rFonts w:ascii="ITC Avant Garde Std Md" w:hAnsi="ITC Avant Garde Std Md"/>
          <w:b/>
          <w:color w:val="001489"/>
          <w:sz w:val="22"/>
          <w:szCs w:val="22"/>
          <w:lang w:val="en-GB"/>
        </w:rPr>
      </w:pPr>
      <w:proofErr w:type="spellStart"/>
      <w:r w:rsidRPr="005B543A">
        <w:rPr>
          <w:rFonts w:ascii="ITC Avant Garde Std Md" w:hAnsi="ITC Avant Garde Std Md"/>
          <w:b/>
          <w:color w:val="001489"/>
          <w:sz w:val="22"/>
          <w:szCs w:val="22"/>
          <w:lang w:val="en-GB"/>
        </w:rPr>
        <w:t>YESict</w:t>
      </w:r>
      <w:proofErr w:type="spellEnd"/>
      <w:r w:rsidRPr="005B543A">
        <w:rPr>
          <w:rFonts w:ascii="ITC Avant Garde Std Md" w:hAnsi="ITC Avant Garde Std Md"/>
          <w:b/>
          <w:color w:val="001489"/>
          <w:sz w:val="22"/>
          <w:szCs w:val="22"/>
          <w:lang w:val="en-GB"/>
        </w:rPr>
        <w:t>: France, Spain, Cyprus, Denmark and Austria - united for entrepreneurial success</w:t>
      </w:r>
    </w:p>
    <w:p w14:paraId="1771EB1E" w14:textId="77777777" w:rsidR="00617CF2" w:rsidRPr="005B543A" w:rsidRDefault="00617CF2" w:rsidP="00617CF2">
      <w:pPr>
        <w:jc w:val="both"/>
        <w:rPr>
          <w:rFonts w:ascii="ITC Avant Garde Std Md" w:hAnsi="ITC Avant Garde Std Md"/>
          <w:b/>
          <w:color w:val="E36C0A" w:themeColor="accent6" w:themeShade="BF"/>
          <w:sz w:val="22"/>
          <w:szCs w:val="22"/>
          <w:lang w:val="en-GB"/>
        </w:rPr>
      </w:pPr>
    </w:p>
    <w:p w14:paraId="0855A0E3" w14:textId="77777777" w:rsidR="00617CF2" w:rsidRPr="00BA1A56" w:rsidRDefault="00617CF2" w:rsidP="00617CF2">
      <w:pPr>
        <w:spacing w:line="259" w:lineRule="auto"/>
        <w:ind w:left="360"/>
        <w:jc w:val="both"/>
        <w:rPr>
          <w:rFonts w:ascii="ITC Avant Garde Std Md" w:hAnsi="ITC Avant Garde Std Md"/>
          <w:sz w:val="20"/>
        </w:rPr>
      </w:pPr>
      <w:r w:rsidRPr="005B543A">
        <w:rPr>
          <w:rFonts w:ascii="ITC Avant Garde Std Md" w:hAnsi="ITC Avant Garde Std Md"/>
          <w:sz w:val="20"/>
          <w:lang w:val="en-GB"/>
        </w:rPr>
        <w:t>As the project lead, </w:t>
      </w:r>
      <w:proofErr w:type="spellStart"/>
      <w:r w:rsidRPr="005B543A">
        <w:rPr>
          <w:rFonts w:ascii="ITC Avant Garde Std Md" w:hAnsi="ITC Avant Garde Std Md"/>
          <w:sz w:val="20"/>
          <w:lang w:val="en-GB"/>
        </w:rPr>
        <w:t>l’aNTIC</w:t>
      </w:r>
      <w:proofErr w:type="spellEnd"/>
      <w:r w:rsidRPr="005B543A">
        <w:rPr>
          <w:rFonts w:ascii="ITC Avant Garde Std Md" w:hAnsi="ITC Avant Garde Std Md"/>
          <w:sz w:val="20"/>
          <w:lang w:val="en-GB"/>
        </w:rPr>
        <w:t xml:space="preserve"> Pays Basque formed a group of six European partners – France, Spain, Cyprus, Denmark and Austria. They met in Copenhagen on 10 and 11 December to launch the project. Until August 2018, </w:t>
      </w:r>
      <w:proofErr w:type="spellStart"/>
      <w:r w:rsidRPr="005B543A">
        <w:rPr>
          <w:rFonts w:ascii="ITC Avant Garde Std Md" w:hAnsi="ITC Avant Garde Std Md"/>
          <w:sz w:val="20"/>
          <w:lang w:val="en-GB"/>
        </w:rPr>
        <w:t>l’aNTIC</w:t>
      </w:r>
      <w:proofErr w:type="spellEnd"/>
      <w:r w:rsidRPr="005B543A">
        <w:rPr>
          <w:rFonts w:ascii="ITC Avant Garde Std Md" w:hAnsi="ITC Avant Garde Std Md"/>
          <w:sz w:val="20"/>
          <w:lang w:val="en-GB"/>
        </w:rPr>
        <w:t xml:space="preserve"> Pays Basque will coordinate a programme to design innovative ways of preventing and removing obstacles to entrepreneurship and test the tools that are developed. These are expected to include</w:t>
      </w:r>
      <w:r w:rsidRPr="00BA1A56">
        <w:rPr>
          <w:rFonts w:ascii="ITC Avant Garde Std Md" w:hAnsi="ITC Avant Garde Std Md"/>
          <w:sz w:val="20"/>
        </w:rPr>
        <w:t>:</w:t>
      </w:r>
    </w:p>
    <w:p w14:paraId="5809E6C6" w14:textId="77777777" w:rsidR="00617CF2" w:rsidRPr="005B543A" w:rsidRDefault="00617CF2" w:rsidP="00617CF2">
      <w:pPr>
        <w:pStyle w:val="Paragraphedeliste"/>
        <w:numPr>
          <w:ilvl w:val="0"/>
          <w:numId w:val="1"/>
        </w:numPr>
        <w:spacing w:line="259" w:lineRule="auto"/>
        <w:jc w:val="both"/>
        <w:rPr>
          <w:rFonts w:ascii="ITC Avant Garde Std Md" w:hAnsi="ITC Avant Garde Std Md"/>
          <w:sz w:val="20"/>
          <w:lang w:val="en-GB"/>
        </w:rPr>
      </w:pPr>
      <w:r w:rsidRPr="005B543A">
        <w:rPr>
          <w:rFonts w:ascii="ITC Avant Garde Std Md" w:hAnsi="ITC Avant Garde Std Md"/>
          <w:sz w:val="20"/>
          <w:lang w:val="en-GB"/>
        </w:rPr>
        <w:t>Training modules for young people and teachers</w:t>
      </w:r>
    </w:p>
    <w:p w14:paraId="0EE7309F" w14:textId="77777777" w:rsidR="00617CF2" w:rsidRPr="005B543A" w:rsidRDefault="00617CF2" w:rsidP="00617CF2">
      <w:pPr>
        <w:pStyle w:val="Paragraphedeliste"/>
        <w:numPr>
          <w:ilvl w:val="0"/>
          <w:numId w:val="1"/>
        </w:numPr>
        <w:spacing w:line="259" w:lineRule="auto"/>
        <w:jc w:val="both"/>
        <w:rPr>
          <w:rFonts w:ascii="ITC Avant Garde Std Md" w:hAnsi="ITC Avant Garde Std Md"/>
          <w:sz w:val="20"/>
          <w:lang w:val="en-GB"/>
        </w:rPr>
      </w:pPr>
      <w:r w:rsidRPr="005B543A">
        <w:rPr>
          <w:rFonts w:ascii="ITC Avant Garde Std Md" w:hAnsi="ITC Avant Garde Std Md"/>
          <w:sz w:val="20"/>
          <w:lang w:val="en-GB"/>
        </w:rPr>
        <w:lastRenderedPageBreak/>
        <w:t>A framework to assess young people’s enterprise skills</w:t>
      </w:r>
    </w:p>
    <w:p w14:paraId="5640EC72" w14:textId="77777777" w:rsidR="00617CF2" w:rsidRPr="005B543A" w:rsidRDefault="00617CF2" w:rsidP="00617CF2">
      <w:pPr>
        <w:pStyle w:val="Paragraphedeliste"/>
        <w:numPr>
          <w:ilvl w:val="0"/>
          <w:numId w:val="1"/>
        </w:numPr>
        <w:spacing w:line="259" w:lineRule="auto"/>
        <w:jc w:val="both"/>
        <w:rPr>
          <w:rFonts w:ascii="ITC Avant Garde Std Md" w:hAnsi="ITC Avant Garde Std Md"/>
          <w:sz w:val="20"/>
          <w:lang w:val="en-GB"/>
        </w:rPr>
      </w:pPr>
      <w:r w:rsidRPr="005B543A">
        <w:rPr>
          <w:rFonts w:ascii="ITC Avant Garde Std Md" w:hAnsi="ITC Avant Garde Std Md"/>
          <w:sz w:val="20"/>
          <w:lang w:val="en-GB"/>
        </w:rPr>
        <w:t>Digital tools to support the training modules</w:t>
      </w:r>
    </w:p>
    <w:p w14:paraId="13BBC375" w14:textId="77777777" w:rsidR="00617CF2" w:rsidRPr="005B543A" w:rsidRDefault="00617CF2" w:rsidP="00617CF2">
      <w:pPr>
        <w:pStyle w:val="Paragraphedeliste"/>
        <w:numPr>
          <w:ilvl w:val="0"/>
          <w:numId w:val="1"/>
        </w:numPr>
        <w:spacing w:line="259" w:lineRule="auto"/>
        <w:jc w:val="both"/>
        <w:rPr>
          <w:rFonts w:ascii="ITC Avant Garde Std Md" w:hAnsi="ITC Avant Garde Std Md"/>
          <w:sz w:val="20"/>
          <w:lang w:val="en-GB"/>
        </w:rPr>
      </w:pPr>
      <w:r w:rsidRPr="005B543A">
        <w:rPr>
          <w:rFonts w:ascii="ITC Avant Garde Std Md" w:hAnsi="ITC Avant Garde Std Md"/>
          <w:sz w:val="20"/>
          <w:lang w:val="en-GB"/>
        </w:rPr>
        <w:t>A ‘Train the trainer’ package to help teachers understand how to use the tools and training modules.</w:t>
      </w:r>
    </w:p>
    <w:p w14:paraId="25462484" w14:textId="77777777" w:rsidR="00617CF2" w:rsidRPr="00EB645A" w:rsidRDefault="00617CF2" w:rsidP="00617CF2">
      <w:pPr>
        <w:rPr>
          <w:rFonts w:ascii="Arial" w:hAnsi="Arial" w:cs="Arial"/>
          <w:color w:val="FF0000"/>
        </w:rPr>
      </w:pPr>
      <w:r w:rsidRPr="005B543A">
        <w:rPr>
          <w:rFonts w:ascii="ITC Avant Garde Std Md" w:hAnsi="ITC Avant Garde Std Md"/>
          <w:noProof/>
          <w:color w:val="001489"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B7433C" wp14:editId="628C8F69">
                <wp:simplePos x="0" y="0"/>
                <wp:positionH relativeFrom="column">
                  <wp:posOffset>-914400</wp:posOffset>
                </wp:positionH>
                <wp:positionV relativeFrom="paragraph">
                  <wp:posOffset>149860</wp:posOffset>
                </wp:positionV>
                <wp:extent cx="7772400" cy="929640"/>
                <wp:effectExtent l="0" t="0" r="0" b="3810"/>
                <wp:wrapThrough wrapText="bothSides">
                  <wp:wrapPolygon edited="0">
                    <wp:start x="0" y="0"/>
                    <wp:lineTo x="0" y="21246"/>
                    <wp:lineTo x="21547" y="21246"/>
                    <wp:lineTo x="21547" y="0"/>
                    <wp:lineTo x="0" y="0"/>
                  </wp:wrapPolygon>
                </wp:wrapThrough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29640"/>
                        </a:xfrm>
                        <a:prstGeom prst="rect">
                          <a:avLst/>
                        </a:prstGeom>
                        <a:solidFill>
                          <a:srgbClr val="00148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F96F6C4" w14:textId="77777777" w:rsidR="00617CF2" w:rsidRPr="005B543A" w:rsidRDefault="00617CF2" w:rsidP="00617CF2">
                            <w:pPr>
                              <w:jc w:val="center"/>
                              <w:rPr>
                                <w:rFonts w:ascii="ITC Avant Garde Std Md" w:hAnsi="ITC Avant Garde Std Md"/>
                                <w:b/>
                                <w:sz w:val="20"/>
                                <w:lang w:val="en-GB"/>
                              </w:rPr>
                            </w:pPr>
                            <w:r w:rsidRPr="005B543A">
                              <w:rPr>
                                <w:rFonts w:ascii="ITC Avant Garde Std Md" w:hAnsi="ITC Avant Garde Std Md"/>
                                <w:b/>
                                <w:color w:val="FEDD00"/>
                                <w:sz w:val="20"/>
                                <w:lang w:val="en-GB"/>
                              </w:rPr>
                              <w:t xml:space="preserve">Get more information on </w:t>
                            </w:r>
                            <w:proofErr w:type="spellStart"/>
                            <w:r w:rsidRPr="005B543A">
                              <w:rPr>
                                <w:rFonts w:ascii="ITC Avant Garde Std Md" w:hAnsi="ITC Avant Garde Std Md"/>
                                <w:b/>
                                <w:color w:val="FEDD00"/>
                                <w:sz w:val="20"/>
                                <w:lang w:val="en-GB"/>
                              </w:rPr>
                              <w:t>YESict</w:t>
                            </w:r>
                            <w:proofErr w:type="spellEnd"/>
                            <w:r w:rsidRPr="005B543A">
                              <w:rPr>
                                <w:rFonts w:ascii="ITC Avant Garde Std Md" w:hAnsi="ITC Avant Garde Std Md"/>
                                <w:b/>
                                <w:color w:val="FEDD00"/>
                                <w:sz w:val="20"/>
                                <w:lang w:val="en-GB"/>
                              </w:rPr>
                              <w:t>:</w:t>
                            </w:r>
                            <w:r w:rsidRPr="005B543A">
                              <w:rPr>
                                <w:rFonts w:ascii="ITC Avant Garde Std Md" w:hAnsi="ITC Avant Garde Std Md"/>
                                <w:b/>
                                <w:sz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3D85AD99" w14:textId="77777777" w:rsidR="00617CF2" w:rsidRPr="00695669" w:rsidRDefault="00D63A35" w:rsidP="00617CF2">
                            <w:pPr>
                              <w:jc w:val="center"/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2"/>
                                <w:u w:val="single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9409A0">
                              <w:rPr>
                                <w:lang w:val="en-GB"/>
                              </w:rPr>
                              <w:instrText xml:space="preserve"> HYPERLINK "http://www.antic-paysbasque.com/yesict" </w:instrText>
                            </w:r>
                            <w:r>
                              <w:fldChar w:fldCharType="separate"/>
                            </w:r>
                            <w:r w:rsidR="00617CF2" w:rsidRPr="00695669">
                              <w:rPr>
                                <w:b/>
                                <w:color w:val="FFFFFF" w:themeColor="background1"/>
                                <w:sz w:val="22"/>
                                <w:u w:val="single"/>
                                <w:lang w:val="en-US"/>
                              </w:rPr>
                              <w:t>www.antic-paysbasque.com/yesict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u w:val="single"/>
                                <w:lang w:val="en-US"/>
                              </w:rPr>
                              <w:fldChar w:fldCharType="end"/>
                            </w:r>
                          </w:p>
                          <w:p w14:paraId="4C618BBE" w14:textId="77777777" w:rsidR="00617CF2" w:rsidRPr="00695669" w:rsidRDefault="00617CF2" w:rsidP="00617CF2">
                            <w:pPr>
                              <w:jc w:val="center"/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</w:p>
                          <w:p w14:paraId="553AC499" w14:textId="6D70CF02" w:rsidR="00617CF2" w:rsidRPr="00A82F29" w:rsidRDefault="005B543A" w:rsidP="00617CF2">
                            <w:pPr>
                              <w:jc w:val="center"/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Twitter</w:t>
                            </w:r>
                            <w:r w:rsidR="00617CF2" w:rsidRPr="00695669"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: </w:t>
                            </w:r>
                            <w:r w:rsidR="00617CF2" w:rsidRPr="00A82F29"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#</w:t>
                            </w:r>
                            <w:proofErr w:type="spellStart"/>
                            <w:r w:rsidR="00617CF2" w:rsidRPr="00A82F29"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YESict</w:t>
                            </w:r>
                            <w:proofErr w:type="spellEnd"/>
                          </w:p>
                          <w:p w14:paraId="4A9513D9" w14:textId="77777777" w:rsidR="00617CF2" w:rsidRPr="00695669" w:rsidRDefault="00617CF2" w:rsidP="00617C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82F29"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F</w:t>
                            </w:r>
                            <w:r w:rsidRPr="00695669"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acebook</w:t>
                            </w:r>
                            <w:r w:rsidRPr="00A82F29"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A82F29"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YESictProject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in;margin-top:11.8pt;width:612pt;height:73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" fillcolor="#001489" stroked="f">
                <v:textbox>
                  <w:txbxContent>
                    <w:p w14:paraId="5F96F6C4" w14:textId="77777777" w:rsidR="00617CF2" w:rsidRPr="005B543A" w:rsidRDefault="00617CF2" w:rsidP="00617CF2">
                      <w:pPr>
                        <w:jc w:val="center"/>
                        <w:rPr>
                          <w:rFonts w:ascii="ITC Avant Garde Std Md" w:hAnsi="ITC Avant Garde Std Md"/>
                          <w:b/>
                          <w:sz w:val="20"/>
                          <w:lang w:val="en-GB"/>
                        </w:rPr>
                      </w:pPr>
                      <w:r w:rsidRPr="005B543A">
                        <w:rPr>
                          <w:rFonts w:ascii="ITC Avant Garde Std Md" w:hAnsi="ITC Avant Garde Std Md"/>
                          <w:b/>
                          <w:color w:val="FEDD00"/>
                          <w:sz w:val="20"/>
                          <w:lang w:val="en-GB"/>
                        </w:rPr>
                        <w:t xml:space="preserve">Get more information on </w:t>
                      </w:r>
                      <w:proofErr w:type="spellStart"/>
                      <w:r w:rsidRPr="005B543A">
                        <w:rPr>
                          <w:rFonts w:ascii="ITC Avant Garde Std Md" w:hAnsi="ITC Avant Garde Std Md"/>
                          <w:b/>
                          <w:color w:val="FEDD00"/>
                          <w:sz w:val="20"/>
                          <w:lang w:val="en-GB"/>
                        </w:rPr>
                        <w:t>YESict</w:t>
                      </w:r>
                      <w:proofErr w:type="spellEnd"/>
                      <w:r w:rsidRPr="005B543A">
                        <w:rPr>
                          <w:rFonts w:ascii="ITC Avant Garde Std Md" w:hAnsi="ITC Avant Garde Std Md"/>
                          <w:b/>
                          <w:color w:val="FEDD00"/>
                          <w:sz w:val="20"/>
                          <w:lang w:val="en-GB"/>
                        </w:rPr>
                        <w:t>:</w:t>
                      </w:r>
                      <w:r w:rsidRPr="005B543A">
                        <w:rPr>
                          <w:rFonts w:ascii="ITC Avant Garde Std Md" w:hAnsi="ITC Avant Garde Std Md"/>
                          <w:b/>
                          <w:sz w:val="20"/>
                          <w:lang w:val="en-GB"/>
                        </w:rPr>
                        <w:t xml:space="preserve"> </w:t>
                      </w:r>
                    </w:p>
                    <w:p w14:paraId="3D85AD99" w14:textId="77777777" w:rsidR="00617CF2" w:rsidRPr="00695669" w:rsidRDefault="002978E5" w:rsidP="00617CF2">
                      <w:pPr>
                        <w:jc w:val="center"/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2"/>
                          <w:u w:val="single"/>
                          <w:lang w:val="en-US"/>
                        </w:rPr>
                      </w:pPr>
                      <w:hyperlink r:id="rId10" w:history="1">
                        <w:r w:rsidR="00617CF2" w:rsidRPr="00695669">
                          <w:rPr>
                            <w:b/>
                            <w:color w:val="FFFFFF" w:themeColor="background1"/>
                            <w:sz w:val="22"/>
                            <w:u w:val="single"/>
                            <w:lang w:val="en-US"/>
                          </w:rPr>
                          <w:t>www.antic-paysbasque.com/yesict</w:t>
                        </w:r>
                      </w:hyperlink>
                    </w:p>
                    <w:p w14:paraId="4C618BBE" w14:textId="77777777" w:rsidR="00617CF2" w:rsidRPr="00695669" w:rsidRDefault="00617CF2" w:rsidP="00617CF2">
                      <w:pPr>
                        <w:jc w:val="center"/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</w:p>
                    <w:p w14:paraId="553AC499" w14:textId="6D70CF02" w:rsidR="00617CF2" w:rsidRPr="00A82F29" w:rsidRDefault="005B543A" w:rsidP="00617CF2">
                      <w:pPr>
                        <w:jc w:val="center"/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  <w:t>Twitter</w:t>
                      </w:r>
                      <w:r w:rsidR="00617CF2" w:rsidRPr="00695669"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  <w:t xml:space="preserve">: </w:t>
                      </w:r>
                      <w:r w:rsidR="00617CF2" w:rsidRPr="00A82F29"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  <w:t>#</w:t>
                      </w:r>
                      <w:proofErr w:type="spellStart"/>
                      <w:r w:rsidR="00617CF2" w:rsidRPr="00A82F29"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  <w:t>YESict</w:t>
                      </w:r>
                      <w:proofErr w:type="spellEnd"/>
                    </w:p>
                    <w:p w14:paraId="4A9513D9" w14:textId="77777777" w:rsidR="00617CF2" w:rsidRPr="00695669" w:rsidRDefault="00617CF2" w:rsidP="00617CF2">
                      <w:pPr>
                        <w:jc w:val="center"/>
                        <w:rPr>
                          <w:lang w:val="en-US"/>
                        </w:rPr>
                      </w:pPr>
                      <w:r w:rsidRPr="00A82F29"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  <w:t>F</w:t>
                      </w:r>
                      <w:r w:rsidRPr="00695669"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  <w:t>acebook</w:t>
                      </w:r>
                      <w:r w:rsidRPr="00A82F29"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  <w:t xml:space="preserve">: </w:t>
                      </w:r>
                      <w:proofErr w:type="spellStart"/>
                      <w:r w:rsidRPr="00A82F29"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0"/>
                          <w:lang w:val="en-US"/>
                        </w:rPr>
                        <w:t>YESictProject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  <w:proofErr w:type="spellStart"/>
      <w:r w:rsidRPr="005B543A">
        <w:rPr>
          <w:rFonts w:ascii="ITC Avant Garde Std Md" w:hAnsi="ITC Avant Garde Std Md"/>
          <w:b/>
          <w:color w:val="001489"/>
          <w:sz w:val="22"/>
          <w:szCs w:val="22"/>
        </w:rPr>
        <w:t>YESict</w:t>
      </w:r>
      <w:proofErr w:type="spellEnd"/>
      <w:r w:rsidRPr="005B543A">
        <w:rPr>
          <w:rFonts w:ascii="ITC Avant Garde Std Md" w:hAnsi="ITC Avant Garde Std Md"/>
          <w:b/>
          <w:color w:val="001489"/>
          <w:sz w:val="22"/>
          <w:szCs w:val="22"/>
        </w:rPr>
        <w:t xml:space="preserve"> </w:t>
      </w:r>
      <w:proofErr w:type="spellStart"/>
      <w:r w:rsidRPr="005B543A">
        <w:rPr>
          <w:rFonts w:ascii="ITC Avant Garde Std Md" w:hAnsi="ITC Avant Garde Std Md"/>
          <w:b/>
          <w:color w:val="001489"/>
          <w:sz w:val="22"/>
          <w:szCs w:val="22"/>
        </w:rPr>
        <w:t>Partners</w:t>
      </w:r>
      <w:proofErr w:type="spellEnd"/>
      <w:r w:rsidRPr="005B543A">
        <w:rPr>
          <w:rFonts w:ascii="ITC Avant Garde Std Md" w:hAnsi="ITC Avant Garde Std Md"/>
          <w:b/>
          <w:color w:val="001489"/>
          <w:sz w:val="22"/>
          <w:szCs w:val="22"/>
        </w:rPr>
        <w:t>:</w:t>
      </w:r>
    </w:p>
    <w:p w14:paraId="0EF39A99" w14:textId="77777777" w:rsidR="00617CF2" w:rsidRDefault="00617CF2" w:rsidP="00617CF2">
      <w:pPr>
        <w:pStyle w:val="Listepuces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253737" wp14:editId="36C40FD3">
            <wp:simplePos x="0" y="0"/>
            <wp:positionH relativeFrom="column">
              <wp:posOffset>5123815</wp:posOffset>
            </wp:positionH>
            <wp:positionV relativeFrom="paragraph">
              <wp:posOffset>55880</wp:posOffset>
            </wp:positionV>
            <wp:extent cx="735330" cy="480060"/>
            <wp:effectExtent l="19050" t="0" r="7620" b="0"/>
            <wp:wrapNone/>
            <wp:docPr id="12" name="Picture 0" descr="logo-antic-R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ntic-RVB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617CF2" w:rsidRPr="009409A0" w14:paraId="555F4100" w14:textId="77777777" w:rsidTr="00F40378">
        <w:tc>
          <w:tcPr>
            <w:tcW w:w="9322" w:type="dxa"/>
          </w:tcPr>
          <w:p w14:paraId="327E8D5D" w14:textId="77777777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proofErr w:type="spellStart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aNTIC</w:t>
            </w:r>
            <w:proofErr w:type="spellEnd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 xml:space="preserve"> (FR)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 project lead: agency of information and communication </w:t>
            </w:r>
          </w:p>
          <w:p w14:paraId="3C0201F3" w14:textId="77777777" w:rsidR="00617CF2" w:rsidRPr="005B543A" w:rsidRDefault="00617CF2" w:rsidP="00F40378">
            <w:pPr>
              <w:pStyle w:val="Normal1"/>
              <w:contextualSpacing/>
              <w:jc w:val="both"/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</w:pPr>
            <w:r w:rsidRPr="005B543A">
              <w:rPr>
                <w:rFonts w:ascii="ITC Avant Garde Std Md" w:hAnsi="ITC Avant Garde Std Md"/>
                <w:sz w:val="18"/>
                <w:u w:val="single"/>
                <w:lang w:val="en-GB"/>
              </w:rPr>
              <w:t>Key Expertise</w:t>
            </w:r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 xml:space="preserve">: project management and coordination, distribution strategies, </w:t>
            </w:r>
          </w:p>
          <w:p w14:paraId="3411A6F6" w14:textId="77777777" w:rsidR="00617CF2" w:rsidRPr="00B33103" w:rsidRDefault="00617CF2" w:rsidP="00F40378">
            <w:pPr>
              <w:pStyle w:val="Normal1"/>
              <w:contextualSpacing/>
              <w:jc w:val="both"/>
              <w:rPr>
                <w:b/>
                <w:highlight w:val="yellow"/>
                <w:lang w:val="en-US"/>
              </w:rPr>
            </w:pPr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>evaluation, analysis and monitoring</w:t>
            </w:r>
          </w:p>
          <w:p w14:paraId="243F037C" w14:textId="77777777" w:rsidR="00617CF2" w:rsidRPr="005B543A" w:rsidRDefault="00D63A35" w:rsidP="00F40378">
            <w:pPr>
              <w:rPr>
                <w:sz w:val="18"/>
                <w:lang w:val="en-GB"/>
              </w:rPr>
            </w:pPr>
            <w:hyperlink r:id="rId12" w:history="1">
              <w:r w:rsidR="00617CF2" w:rsidRPr="005B543A">
                <w:rPr>
                  <w:rStyle w:val="Lienhypertexte"/>
                  <w:sz w:val="18"/>
                  <w:lang w:val="en-GB"/>
                </w:rPr>
                <w:t>www.antic-paysbasque.com</w:t>
              </w:r>
            </w:hyperlink>
          </w:p>
          <w:p w14:paraId="207576E7" w14:textId="77777777" w:rsidR="00617CF2" w:rsidRPr="005B543A" w:rsidRDefault="00617CF2" w:rsidP="00F40378">
            <w:pPr>
              <w:rPr>
                <w:sz w:val="18"/>
                <w:lang w:val="en-GB"/>
              </w:rPr>
            </w:pPr>
            <w:r w:rsidRPr="00547590">
              <w:rPr>
                <w:noProof/>
                <w:sz w:val="18"/>
              </w:rPr>
              <w:drawing>
                <wp:anchor distT="0" distB="0" distL="114300" distR="114300" simplePos="0" relativeHeight="251661312" behindDoc="0" locked="0" layoutInCell="1" allowOverlap="1" wp14:anchorId="1A9FD923" wp14:editId="0159D222">
                  <wp:simplePos x="0" y="0"/>
                  <wp:positionH relativeFrom="column">
                    <wp:posOffset>5169535</wp:posOffset>
                  </wp:positionH>
                  <wp:positionV relativeFrom="paragraph">
                    <wp:posOffset>100965</wp:posOffset>
                  </wp:positionV>
                  <wp:extent cx="811530" cy="327660"/>
                  <wp:effectExtent l="19050" t="0" r="7620" b="0"/>
                  <wp:wrapNone/>
                  <wp:docPr id="10" name="Picture 3" descr="MGEP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GEP_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CF2" w:rsidRPr="00547590" w14:paraId="70261D67" w14:textId="77777777" w:rsidTr="00F40378">
        <w:tc>
          <w:tcPr>
            <w:tcW w:w="9322" w:type="dxa"/>
          </w:tcPr>
          <w:p w14:paraId="424D88F9" w14:textId="77777777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MGEP (ES)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> : DBZ team (Innovation and Design Centre)</w:t>
            </w:r>
          </w:p>
          <w:p w14:paraId="338C887B" w14:textId="77777777" w:rsidR="00617CF2" w:rsidRPr="005B543A" w:rsidRDefault="00617CF2" w:rsidP="00F40378">
            <w:pPr>
              <w:pStyle w:val="Normal1"/>
              <w:contextualSpacing/>
              <w:jc w:val="both"/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</w:pPr>
            <w:r w:rsidRPr="005B543A">
              <w:rPr>
                <w:rFonts w:ascii="ITC Avant Garde Std Md" w:hAnsi="ITC Avant Garde Std Md"/>
                <w:sz w:val="18"/>
                <w:u w:val="single"/>
                <w:lang w:val="en-GB"/>
              </w:rPr>
              <w:t>Key Expertise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: </w:t>
            </w:r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 xml:space="preserve">human </w:t>
            </w:r>
            <w:proofErr w:type="spellStart"/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>centered</w:t>
            </w:r>
            <w:proofErr w:type="spellEnd"/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 xml:space="preserve"> design, product design, service design, </w:t>
            </w:r>
          </w:p>
          <w:p w14:paraId="315CB039" w14:textId="77777777" w:rsidR="00617CF2" w:rsidRPr="00B33103" w:rsidRDefault="00617CF2" w:rsidP="00F40378">
            <w:pPr>
              <w:pStyle w:val="Normal1"/>
              <w:contextualSpacing/>
              <w:jc w:val="both"/>
              <w:rPr>
                <w:rFonts w:ascii="ITC Avant Garde Std Md" w:eastAsiaTheme="minorEastAsia" w:hAnsi="ITC Avant Garde Std Md"/>
                <w:sz w:val="18"/>
                <w:szCs w:val="24"/>
              </w:rPr>
            </w:pPr>
            <w:proofErr w:type="spellStart"/>
            <w:r>
              <w:rPr>
                <w:rFonts w:ascii="ITC Avant Garde Std Md" w:eastAsiaTheme="minorEastAsia" w:hAnsi="ITC Avant Garde Std Md"/>
                <w:sz w:val="18"/>
                <w:szCs w:val="24"/>
              </w:rPr>
              <w:t>exper</w:t>
            </w:r>
            <w:bookmarkStart w:id="1" w:name="_GoBack"/>
            <w:bookmarkEnd w:id="1"/>
            <w:r>
              <w:rPr>
                <w:rFonts w:ascii="ITC Avant Garde Std Md" w:eastAsiaTheme="minorEastAsia" w:hAnsi="ITC Avant Garde Std Md"/>
                <w:sz w:val="18"/>
                <w:szCs w:val="24"/>
              </w:rPr>
              <w:t>ience</w:t>
            </w:r>
            <w:proofErr w:type="spellEnd"/>
            <w:r>
              <w:rPr>
                <w:rFonts w:ascii="ITC Avant Garde Std Md" w:eastAsiaTheme="minorEastAsia" w:hAnsi="ITC Avant Garde Std Md"/>
                <w:sz w:val="18"/>
                <w:szCs w:val="24"/>
              </w:rPr>
              <w:t xml:space="preserve"> design.</w:t>
            </w:r>
          </w:p>
          <w:p w14:paraId="4BE156DE" w14:textId="77777777" w:rsidR="00617CF2" w:rsidRPr="00547590" w:rsidRDefault="00D63A35" w:rsidP="00F40378">
            <w:pPr>
              <w:rPr>
                <w:sz w:val="18"/>
              </w:rPr>
            </w:pPr>
            <w:hyperlink r:id="rId14" w:history="1">
              <w:r w:rsidR="00617CF2" w:rsidRPr="00547590">
                <w:rPr>
                  <w:rStyle w:val="Lienhypertexte"/>
                  <w:sz w:val="18"/>
                </w:rPr>
                <w:t>www.mondragon.edu/es/eps</w:t>
              </w:r>
            </w:hyperlink>
          </w:p>
          <w:p w14:paraId="1ECE6C86" w14:textId="77777777" w:rsidR="00617CF2" w:rsidRPr="00547590" w:rsidRDefault="00617CF2" w:rsidP="00F40378">
            <w:pPr>
              <w:rPr>
                <w:sz w:val="18"/>
              </w:rPr>
            </w:pPr>
            <w:r w:rsidRPr="00547590">
              <w:rPr>
                <w:noProof/>
                <w:sz w:val="18"/>
              </w:rPr>
              <w:drawing>
                <wp:anchor distT="0" distB="0" distL="114300" distR="114300" simplePos="0" relativeHeight="251662336" behindDoc="0" locked="0" layoutInCell="1" allowOverlap="1" wp14:anchorId="6DDF2197" wp14:editId="24188363">
                  <wp:simplePos x="0" y="0"/>
                  <wp:positionH relativeFrom="column">
                    <wp:posOffset>5120005</wp:posOffset>
                  </wp:positionH>
                  <wp:positionV relativeFrom="paragraph">
                    <wp:posOffset>130175</wp:posOffset>
                  </wp:positionV>
                  <wp:extent cx="860425" cy="141773"/>
                  <wp:effectExtent l="19050" t="0" r="0" b="0"/>
                  <wp:wrapNone/>
                  <wp:docPr id="11" name="Picture 4" descr="Nicosia 1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osia 1 Logo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4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CF2" w:rsidRPr="009409A0" w14:paraId="0F56F231" w14:textId="77777777" w:rsidTr="00F40378">
        <w:tc>
          <w:tcPr>
            <w:tcW w:w="9322" w:type="dxa"/>
          </w:tcPr>
          <w:p w14:paraId="0142F8A0" w14:textId="77777777" w:rsidR="00617CF2" w:rsidRPr="005B543A" w:rsidRDefault="00617CF2" w:rsidP="00F40378">
            <w:pPr>
              <w:pStyle w:val="Normal1"/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</w:pPr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EDEX/University of Nicosia (CH)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 : </w:t>
            </w:r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 xml:space="preserve">Department of Management and MIS / </w:t>
            </w:r>
          </w:p>
          <w:p w14:paraId="0148BD83" w14:textId="77777777" w:rsidR="00617CF2" w:rsidRPr="005B543A" w:rsidRDefault="00617CF2" w:rsidP="00F40378">
            <w:pPr>
              <w:pStyle w:val="Normal1"/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</w:pPr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 xml:space="preserve">Research and Innovation Office. </w:t>
            </w:r>
          </w:p>
          <w:p w14:paraId="5E9B0495" w14:textId="77777777" w:rsidR="00617CF2" w:rsidRPr="005B543A" w:rsidRDefault="00617CF2" w:rsidP="00F40378">
            <w:pPr>
              <w:pStyle w:val="Normal1"/>
              <w:contextualSpacing/>
              <w:rPr>
                <w:rFonts w:ascii="ITC Avant Garde Std Md" w:hAnsi="ITC Avant Garde Std Md"/>
                <w:sz w:val="18"/>
                <w:lang w:val="en-GB"/>
              </w:rPr>
            </w:pPr>
            <w:r w:rsidRPr="005B543A">
              <w:rPr>
                <w:rFonts w:ascii="ITC Avant Garde Std Md" w:hAnsi="ITC Avant Garde Std Md"/>
                <w:sz w:val="18"/>
                <w:u w:val="single"/>
                <w:lang w:val="en-GB"/>
              </w:rPr>
              <w:t>Key Expertise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: E-Learning, instructional design, educational technology, entrepreneurship </w:t>
            </w:r>
          </w:p>
          <w:p w14:paraId="7C0BC418" w14:textId="77777777" w:rsidR="00617CF2" w:rsidRPr="005B543A" w:rsidRDefault="00617CF2" w:rsidP="00F40378">
            <w:pPr>
              <w:pStyle w:val="Normal1"/>
              <w:contextualSpacing/>
              <w:rPr>
                <w:rFonts w:ascii="ITC Avant Garde Std Md" w:hAnsi="ITC Avant Garde Std Md"/>
                <w:sz w:val="18"/>
                <w:lang w:val="en-GB"/>
              </w:rPr>
            </w:pPr>
            <w:proofErr w:type="gramStart"/>
            <w:r w:rsidRPr="005B543A">
              <w:rPr>
                <w:rFonts w:ascii="ITC Avant Garde Std Md" w:hAnsi="ITC Avant Garde Std Md"/>
                <w:sz w:val="18"/>
                <w:lang w:val="en-GB"/>
              </w:rPr>
              <w:t>in</w:t>
            </w:r>
            <w:proofErr w:type="gramEnd"/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 youth.</w:t>
            </w:r>
          </w:p>
          <w:p w14:paraId="6A6EB6E4" w14:textId="77777777" w:rsidR="00617CF2" w:rsidRPr="005B543A" w:rsidRDefault="00D63A35" w:rsidP="00F40378">
            <w:pPr>
              <w:rPr>
                <w:sz w:val="18"/>
                <w:lang w:val="en-GB"/>
              </w:rPr>
            </w:pPr>
            <w:hyperlink r:id="rId16" w:history="1">
              <w:r w:rsidR="00617CF2" w:rsidRPr="005B543A">
                <w:rPr>
                  <w:rStyle w:val="Lienhypertexte"/>
                  <w:sz w:val="18"/>
                  <w:lang w:val="en-GB"/>
                </w:rPr>
                <w:t>www.unic.ac.cy</w:t>
              </w:r>
            </w:hyperlink>
          </w:p>
          <w:p w14:paraId="346B3181" w14:textId="77777777" w:rsidR="00617CF2" w:rsidRPr="005B543A" w:rsidRDefault="00617CF2" w:rsidP="00F40378">
            <w:pPr>
              <w:rPr>
                <w:sz w:val="18"/>
                <w:lang w:val="en-GB"/>
              </w:rPr>
            </w:pPr>
            <w:r w:rsidRPr="00547590">
              <w:rPr>
                <w:noProof/>
                <w:sz w:val="18"/>
              </w:rPr>
              <w:drawing>
                <wp:anchor distT="0" distB="0" distL="114300" distR="114300" simplePos="0" relativeHeight="251664384" behindDoc="0" locked="0" layoutInCell="1" allowOverlap="1" wp14:anchorId="5B7530C6" wp14:editId="39DD0488">
                  <wp:simplePos x="0" y="0"/>
                  <wp:positionH relativeFrom="column">
                    <wp:posOffset>5085715</wp:posOffset>
                  </wp:positionH>
                  <wp:positionV relativeFrom="paragraph">
                    <wp:posOffset>116205</wp:posOffset>
                  </wp:positionV>
                  <wp:extent cx="888365" cy="327660"/>
                  <wp:effectExtent l="19050" t="0" r="6985" b="0"/>
                  <wp:wrapNone/>
                  <wp:docPr id="13" name="Picture 12" descr="Synthesis 2 logo-line-FOR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thesis 2 logo-line-FOR-WEB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CF2" w:rsidRPr="00547590" w14:paraId="7D0C8934" w14:textId="77777777" w:rsidTr="00F40378">
        <w:tc>
          <w:tcPr>
            <w:tcW w:w="9322" w:type="dxa"/>
          </w:tcPr>
          <w:p w14:paraId="1595EA7D" w14:textId="680AB74B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SYNTHESIS (CH)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: </w:t>
            </w:r>
            <w:r w:rsidR="009409A0" w:rsidRPr="005B543A">
              <w:rPr>
                <w:rFonts w:ascii="ITC Avant Garde Std Md" w:hAnsi="ITC Avant Garde Std Md"/>
                <w:sz w:val="18"/>
                <w:lang w:val="en-GB"/>
              </w:rPr>
              <w:t>Centre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 for research and education limited.</w:t>
            </w:r>
          </w:p>
          <w:p w14:paraId="33518917" w14:textId="77777777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r w:rsidRPr="005B543A">
              <w:rPr>
                <w:rFonts w:ascii="ITC Avant Garde Std Md" w:hAnsi="ITC Avant Garde Std Md"/>
                <w:sz w:val="18"/>
                <w:u w:val="single"/>
                <w:lang w:val="en-GB"/>
              </w:rPr>
              <w:t>Key Expertise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: developing and promoting social entrepreneurship, entrepreneurial </w:t>
            </w:r>
          </w:p>
          <w:p w14:paraId="5A04FC5D" w14:textId="77777777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r w:rsidRPr="005B543A">
              <w:rPr>
                <w:rFonts w:ascii="ITC Avant Garde Std Md" w:hAnsi="ITC Avant Garde Std Md"/>
                <w:sz w:val="18"/>
                <w:lang w:val="en-GB"/>
              </w:rPr>
              <w:t>skills diagnostic, entrepreneurship training programs for youth</w:t>
            </w:r>
          </w:p>
          <w:p w14:paraId="0C5260CB" w14:textId="77777777" w:rsidR="00617CF2" w:rsidRPr="00547590" w:rsidRDefault="00617CF2" w:rsidP="00F40378">
            <w:pPr>
              <w:rPr>
                <w:sz w:val="18"/>
              </w:rPr>
            </w:pPr>
            <w:r w:rsidRPr="00547590">
              <w:rPr>
                <w:noProof/>
                <w:sz w:val="18"/>
              </w:rPr>
              <w:drawing>
                <wp:anchor distT="0" distB="0" distL="114300" distR="114300" simplePos="0" relativeHeight="251665408" behindDoc="0" locked="0" layoutInCell="1" allowOverlap="1" wp14:anchorId="6F039EC2" wp14:editId="78EE7202">
                  <wp:simplePos x="0" y="0"/>
                  <wp:positionH relativeFrom="column">
                    <wp:posOffset>4883785</wp:posOffset>
                  </wp:positionH>
                  <wp:positionV relativeFrom="paragraph">
                    <wp:posOffset>10795</wp:posOffset>
                  </wp:positionV>
                  <wp:extent cx="1356360" cy="952500"/>
                  <wp:effectExtent l="0" t="0" r="0" b="0"/>
                  <wp:wrapNone/>
                  <wp:docPr id="15" name="Picture 14" descr="Logo_vhZealand_CMY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vhZealand_CMYK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9" w:history="1">
              <w:r w:rsidRPr="00547590">
                <w:rPr>
                  <w:rStyle w:val="Lienhypertexte"/>
                  <w:sz w:val="18"/>
                </w:rPr>
                <w:t>www.synthesis-center.com</w:t>
              </w:r>
            </w:hyperlink>
            <w:r w:rsidRPr="00547590">
              <w:rPr>
                <w:sz w:val="18"/>
              </w:rPr>
              <w:t xml:space="preserve"> </w:t>
            </w:r>
          </w:p>
          <w:p w14:paraId="4F57F987" w14:textId="77777777" w:rsidR="00617CF2" w:rsidRPr="00547590" w:rsidRDefault="00617CF2" w:rsidP="00F40378">
            <w:pPr>
              <w:rPr>
                <w:sz w:val="18"/>
              </w:rPr>
            </w:pPr>
          </w:p>
        </w:tc>
      </w:tr>
      <w:tr w:rsidR="00617CF2" w:rsidRPr="009409A0" w14:paraId="7F64354B" w14:textId="77777777" w:rsidTr="00F40378">
        <w:tc>
          <w:tcPr>
            <w:tcW w:w="9322" w:type="dxa"/>
          </w:tcPr>
          <w:p w14:paraId="64F895EF" w14:textId="2E42968D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proofErr w:type="spellStart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Vaeksthus</w:t>
            </w:r>
            <w:proofErr w:type="spellEnd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 xml:space="preserve"> </w:t>
            </w:r>
            <w:proofErr w:type="spellStart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Sjalland</w:t>
            </w:r>
            <w:proofErr w:type="spellEnd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 xml:space="preserve"> (DK)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 : business development centre and maker </w:t>
            </w:r>
            <w:r w:rsidR="009409A0" w:rsidRPr="005B543A">
              <w:rPr>
                <w:rFonts w:ascii="ITC Avant Garde Std Md" w:hAnsi="ITC Avant Garde Std Md"/>
                <w:sz w:val="18"/>
                <w:lang w:val="en-GB"/>
              </w:rPr>
              <w:t>centre</w:t>
            </w:r>
          </w:p>
          <w:p w14:paraId="2F9CF061" w14:textId="77777777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r w:rsidRPr="005B543A">
              <w:rPr>
                <w:rFonts w:ascii="ITC Avant Garde Std Md" w:hAnsi="ITC Avant Garde Std Md"/>
                <w:sz w:val="18"/>
                <w:u w:val="single"/>
                <w:lang w:val="en-GB"/>
              </w:rPr>
              <w:t>Key Expertise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: education sector, development of new educational methods through </w:t>
            </w:r>
          </w:p>
          <w:p w14:paraId="32BE8B10" w14:textId="77777777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proofErr w:type="gramStart"/>
            <w:r w:rsidRPr="005B543A">
              <w:rPr>
                <w:rFonts w:ascii="ITC Avant Garde Std Md" w:hAnsi="ITC Avant Garde Std Md"/>
                <w:sz w:val="18"/>
                <w:lang w:val="en-GB"/>
              </w:rPr>
              <w:t>technology</w:t>
            </w:r>
            <w:proofErr w:type="gramEnd"/>
            <w:r w:rsidRPr="005B543A">
              <w:rPr>
                <w:rFonts w:ascii="ITC Avant Garde Std Md" w:hAnsi="ITC Avant Garde Std Md"/>
                <w:sz w:val="18"/>
                <w:lang w:val="en-GB"/>
              </w:rPr>
              <w:t>, digital prototyping technology.</w:t>
            </w:r>
          </w:p>
          <w:p w14:paraId="52E9A5C6" w14:textId="77777777" w:rsidR="00617CF2" w:rsidRPr="005B543A" w:rsidRDefault="00617CF2" w:rsidP="00F40378">
            <w:pPr>
              <w:rPr>
                <w:sz w:val="18"/>
                <w:lang w:val="en-GB"/>
              </w:rPr>
            </w:pPr>
            <w:r w:rsidRPr="00547590">
              <w:rPr>
                <w:noProof/>
                <w:sz w:val="18"/>
              </w:rPr>
              <w:drawing>
                <wp:anchor distT="0" distB="0" distL="114300" distR="114300" simplePos="0" relativeHeight="251666432" behindDoc="0" locked="0" layoutInCell="1" allowOverlap="1" wp14:anchorId="6E98A88A" wp14:editId="7186B309">
                  <wp:simplePos x="0" y="0"/>
                  <wp:positionH relativeFrom="column">
                    <wp:posOffset>5230495</wp:posOffset>
                  </wp:positionH>
                  <wp:positionV relativeFrom="paragraph">
                    <wp:posOffset>159385</wp:posOffset>
                  </wp:positionV>
                  <wp:extent cx="773430" cy="495300"/>
                  <wp:effectExtent l="19050" t="0" r="7620" b="0"/>
                  <wp:wrapNone/>
                  <wp:docPr id="16" name="Picture 15" descr="ehi-logoakolorez-hand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hi-logoakolorez-handian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1" w:history="1">
              <w:r w:rsidRPr="005B543A">
                <w:rPr>
                  <w:rStyle w:val="Lienhypertexte"/>
                  <w:sz w:val="18"/>
                  <w:lang w:val="en-GB"/>
                </w:rPr>
                <w:t>http://startvaekst.dk/vhsjaelland.dk/about-us</w:t>
              </w:r>
            </w:hyperlink>
          </w:p>
          <w:p w14:paraId="68898946" w14:textId="77777777" w:rsidR="00617CF2" w:rsidRPr="005B543A" w:rsidRDefault="00617CF2" w:rsidP="00F40378">
            <w:pPr>
              <w:rPr>
                <w:sz w:val="18"/>
                <w:lang w:val="en-GB"/>
              </w:rPr>
            </w:pPr>
          </w:p>
        </w:tc>
      </w:tr>
      <w:tr w:rsidR="00617CF2" w:rsidRPr="00547590" w14:paraId="4FD36662" w14:textId="77777777" w:rsidTr="00F40378">
        <w:tc>
          <w:tcPr>
            <w:tcW w:w="9322" w:type="dxa"/>
          </w:tcPr>
          <w:p w14:paraId="425D698B" w14:textId="77777777" w:rsidR="00617CF2" w:rsidRPr="005B543A" w:rsidRDefault="00617CF2" w:rsidP="00F40378">
            <w:pPr>
              <w:pStyle w:val="Normal1"/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</w:pPr>
            <w:proofErr w:type="spellStart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Ikastolen</w:t>
            </w:r>
            <w:proofErr w:type="spellEnd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 xml:space="preserve"> </w:t>
            </w:r>
            <w:proofErr w:type="spellStart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Elkartea</w:t>
            </w:r>
            <w:proofErr w:type="spellEnd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 xml:space="preserve"> (ES)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 : </w:t>
            </w:r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 xml:space="preserve">cooperative that brings together social initiative schools </w:t>
            </w:r>
          </w:p>
          <w:p w14:paraId="14A6D789" w14:textId="77777777" w:rsidR="00617CF2" w:rsidRPr="005B543A" w:rsidRDefault="00617CF2" w:rsidP="00F40378">
            <w:pPr>
              <w:pStyle w:val="Normal1"/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</w:pPr>
            <w:proofErr w:type="gramStart"/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>in</w:t>
            </w:r>
            <w:proofErr w:type="gramEnd"/>
            <w:r w:rsidRPr="005B543A">
              <w:rPr>
                <w:rFonts w:ascii="ITC Avant Garde Std Md" w:eastAsiaTheme="minorEastAsia" w:hAnsi="ITC Avant Garde Std Md"/>
                <w:sz w:val="18"/>
                <w:szCs w:val="24"/>
                <w:lang w:val="en-GB"/>
              </w:rPr>
              <w:t xml:space="preserve"> the Basque Country. </w:t>
            </w:r>
          </w:p>
          <w:p w14:paraId="5FA754AC" w14:textId="77777777" w:rsidR="00617CF2" w:rsidRDefault="00617CF2" w:rsidP="00F40378">
            <w:pPr>
              <w:pStyle w:val="Normal1"/>
              <w:contextualSpacing/>
              <w:rPr>
                <w:rFonts w:ascii="Calibri" w:eastAsia="Calibri" w:hAnsi="Calibri" w:cs="Calibri"/>
                <w:lang w:val="en-US"/>
              </w:rPr>
            </w:pPr>
            <w:r w:rsidRPr="005B543A">
              <w:rPr>
                <w:rFonts w:ascii="ITC Avant Garde Std Md" w:hAnsi="ITC Avant Garde Std Md"/>
                <w:sz w:val="18"/>
                <w:u w:val="single"/>
                <w:lang w:val="en-GB"/>
              </w:rPr>
              <w:t>Key Expertise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: </w:t>
            </w:r>
            <w:r w:rsidRPr="008F179C">
              <w:rPr>
                <w:rFonts w:ascii="Calibri" w:eastAsia="Calibri" w:hAnsi="Calibri" w:cs="Calibri"/>
                <w:lang w:val="en-US"/>
              </w:rPr>
              <w:t xml:space="preserve">pedagogical material development, </w:t>
            </w:r>
            <w:r>
              <w:rPr>
                <w:rFonts w:ascii="Calibri" w:eastAsia="Calibri" w:hAnsi="Calibri" w:cs="Calibri"/>
                <w:lang w:val="en-US"/>
              </w:rPr>
              <w:t>training.</w:t>
            </w:r>
          </w:p>
          <w:p w14:paraId="31682347" w14:textId="77777777" w:rsidR="00617CF2" w:rsidRPr="00EB645A" w:rsidRDefault="00D63A35" w:rsidP="00F40378">
            <w:pPr>
              <w:rPr>
                <w:rStyle w:val="Lienhypertexte"/>
                <w:sz w:val="18"/>
              </w:rPr>
            </w:pPr>
            <w:hyperlink r:id="rId22" w:tgtFrame="_blank" w:history="1">
              <w:r w:rsidR="00617CF2" w:rsidRPr="00EB645A">
                <w:rPr>
                  <w:rStyle w:val="Lienhypertexte"/>
                  <w:sz w:val="18"/>
                </w:rPr>
                <w:t>http://www.ikastola.eus</w:t>
              </w:r>
            </w:hyperlink>
          </w:p>
          <w:p w14:paraId="031E17A4" w14:textId="77777777" w:rsidR="00617CF2" w:rsidRPr="008F179C" w:rsidRDefault="00617CF2" w:rsidP="00F40378">
            <w:pPr>
              <w:pStyle w:val="Normal1"/>
              <w:contextualSpacing/>
              <w:rPr>
                <w:rFonts w:ascii="Calibri" w:eastAsia="Calibri" w:hAnsi="Calibri" w:cs="Calibri"/>
                <w:lang w:val="en-US"/>
              </w:rPr>
            </w:pPr>
          </w:p>
          <w:p w14:paraId="347D8E93" w14:textId="77777777" w:rsidR="00617CF2" w:rsidRPr="00547590" w:rsidRDefault="00617CF2" w:rsidP="00F40378">
            <w:pPr>
              <w:jc w:val="both"/>
              <w:rPr>
                <w:rFonts w:ascii="ITC Avant Garde Std Md" w:hAnsi="ITC Avant Garde Std Md"/>
                <w:sz w:val="18"/>
              </w:rPr>
            </w:pPr>
            <w:r w:rsidRPr="00547590">
              <w:rPr>
                <w:rFonts w:ascii="ITC Avant Garde Std Md" w:hAnsi="ITC Avant Garde Std Md"/>
                <w:noProof/>
                <w:sz w:val="18"/>
              </w:rPr>
              <w:drawing>
                <wp:anchor distT="0" distB="0" distL="114300" distR="114300" simplePos="0" relativeHeight="251667456" behindDoc="0" locked="0" layoutInCell="1" allowOverlap="1" wp14:anchorId="578F58AE" wp14:editId="3149E128">
                  <wp:simplePos x="0" y="0"/>
                  <wp:positionH relativeFrom="column">
                    <wp:posOffset>5047615</wp:posOffset>
                  </wp:positionH>
                  <wp:positionV relativeFrom="paragraph">
                    <wp:posOffset>117475</wp:posOffset>
                  </wp:positionV>
                  <wp:extent cx="994410" cy="396240"/>
                  <wp:effectExtent l="19050" t="0" r="0" b="0"/>
                  <wp:wrapNone/>
                  <wp:docPr id="17" name="Picture 16" descr="FHJ_Logo_Computer_60mm_rgb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HJ_Logo_Computer_60mm_rgb-0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CF2" w:rsidRPr="00547590" w14:paraId="5CD16294" w14:textId="77777777" w:rsidTr="00F40378">
        <w:tc>
          <w:tcPr>
            <w:tcW w:w="9322" w:type="dxa"/>
          </w:tcPr>
          <w:p w14:paraId="7C0BAB4B" w14:textId="77777777" w:rsidR="00617CF2" w:rsidRPr="005B543A" w:rsidRDefault="00617CF2" w:rsidP="00F40378">
            <w:pPr>
              <w:jc w:val="both"/>
              <w:rPr>
                <w:rFonts w:ascii="ITC Avant Garde Std Md" w:hAnsi="ITC Avant Garde Std Md"/>
                <w:sz w:val="18"/>
                <w:lang w:val="en-GB"/>
              </w:rPr>
            </w:pPr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 xml:space="preserve">FH </w:t>
            </w:r>
            <w:proofErr w:type="spellStart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>Joanneum</w:t>
            </w:r>
            <w:proofErr w:type="spellEnd"/>
            <w:r w:rsidRPr="005B543A">
              <w:rPr>
                <w:rFonts w:ascii="ITC Avant Garde Std Md" w:hAnsi="ITC Avant Garde Std Md"/>
                <w:b/>
                <w:sz w:val="18"/>
                <w:lang w:val="en-GB"/>
              </w:rPr>
              <w:t xml:space="preserve"> University (AU),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 University of applied sciences.</w:t>
            </w:r>
          </w:p>
          <w:p w14:paraId="66B75973" w14:textId="77777777" w:rsidR="00617CF2" w:rsidRDefault="00617CF2" w:rsidP="00F40378">
            <w:pPr>
              <w:pStyle w:val="Normal1"/>
              <w:contextualSpacing/>
              <w:rPr>
                <w:rFonts w:ascii="Calibri" w:eastAsia="Calibri" w:hAnsi="Calibri" w:cs="Calibri"/>
                <w:lang w:val="en-US"/>
              </w:rPr>
            </w:pPr>
            <w:r w:rsidRPr="005B543A">
              <w:rPr>
                <w:rFonts w:ascii="ITC Avant Garde Std Md" w:hAnsi="ITC Avant Garde Std Md"/>
                <w:sz w:val="18"/>
                <w:u w:val="single"/>
                <w:lang w:val="en-GB"/>
              </w:rPr>
              <w:t>Key Expertise</w:t>
            </w:r>
            <w:r w:rsidRPr="005B543A">
              <w:rPr>
                <w:rFonts w:ascii="ITC Avant Garde Std Md" w:hAnsi="ITC Avant Garde Std Md"/>
                <w:sz w:val="18"/>
                <w:lang w:val="en-GB"/>
              </w:rPr>
              <w:t xml:space="preserve">: </w:t>
            </w:r>
            <w:r w:rsidRPr="008F179C">
              <w:rPr>
                <w:rFonts w:ascii="Calibri" w:eastAsia="Calibri" w:hAnsi="Calibri" w:cs="Calibri"/>
                <w:lang w:val="en-US"/>
              </w:rPr>
              <w:t xml:space="preserve">software development, digital media and IT infrastructures, simulations, </w:t>
            </w:r>
          </w:p>
          <w:p w14:paraId="22EF7EB3" w14:textId="77777777" w:rsidR="00617CF2" w:rsidRPr="005B543A" w:rsidRDefault="00617CF2" w:rsidP="00F40378">
            <w:pPr>
              <w:pStyle w:val="Normal1"/>
              <w:contextualSpacing/>
              <w:rPr>
                <w:rFonts w:ascii="Calibri" w:eastAsia="Calibri" w:hAnsi="Calibri" w:cs="Calibri"/>
              </w:rPr>
            </w:pPr>
            <w:r w:rsidRPr="005B543A">
              <w:rPr>
                <w:rFonts w:ascii="Calibri" w:eastAsia="Calibri" w:hAnsi="Calibri" w:cs="Calibri"/>
              </w:rPr>
              <w:t>mobile applications</w:t>
            </w:r>
          </w:p>
          <w:p w14:paraId="58DC5E69" w14:textId="77777777" w:rsidR="00617CF2" w:rsidRPr="00C91FC8" w:rsidRDefault="00D63A35" w:rsidP="00F40378">
            <w:pPr>
              <w:rPr>
                <w:rStyle w:val="Lienhypertexte"/>
                <w:sz w:val="18"/>
              </w:rPr>
            </w:pPr>
            <w:hyperlink r:id="rId24" w:tgtFrame="_blank" w:history="1">
              <w:r w:rsidR="00617CF2" w:rsidRPr="00C91FC8">
                <w:rPr>
                  <w:rStyle w:val="Lienhypertexte"/>
                  <w:sz w:val="18"/>
                </w:rPr>
                <w:t>http://www.fh-joanneum.at/</w:t>
              </w:r>
            </w:hyperlink>
          </w:p>
          <w:p w14:paraId="191EC3A1" w14:textId="77777777" w:rsidR="00617CF2" w:rsidRPr="005B543A" w:rsidRDefault="00617CF2" w:rsidP="00F40378">
            <w:pPr>
              <w:pStyle w:val="Normal1"/>
              <w:contextualSpacing/>
              <w:rPr>
                <w:rFonts w:ascii="Calibri" w:eastAsia="Calibri" w:hAnsi="Calibri" w:cs="Calibri"/>
              </w:rPr>
            </w:pPr>
          </w:p>
          <w:p w14:paraId="4C43B707" w14:textId="77777777" w:rsidR="00617CF2" w:rsidRPr="00547590" w:rsidRDefault="00617CF2" w:rsidP="00F40378">
            <w:pPr>
              <w:jc w:val="both"/>
              <w:rPr>
                <w:rFonts w:ascii="ITC Avant Garde Std Md" w:hAnsi="ITC Avant Garde Std Md"/>
                <w:sz w:val="18"/>
              </w:rPr>
            </w:pPr>
          </w:p>
        </w:tc>
      </w:tr>
    </w:tbl>
    <w:p w14:paraId="67BFBC34" w14:textId="77777777" w:rsidR="00617CF2" w:rsidRDefault="00617CF2" w:rsidP="00617CF2">
      <w:pPr>
        <w:rPr>
          <w:rFonts w:ascii="Arial" w:hAnsi="Arial" w:cs="Arial"/>
          <w:color w:val="FF0000"/>
        </w:rPr>
      </w:pPr>
    </w:p>
    <w:p w14:paraId="41A3FB12" w14:textId="77777777" w:rsidR="00E0285B" w:rsidRPr="006844D8" w:rsidRDefault="006844D8" w:rsidP="006844D8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A4F7C1E" wp14:editId="0DF23363">
                <wp:simplePos x="0" y="0"/>
                <wp:positionH relativeFrom="column">
                  <wp:posOffset>-899795</wp:posOffset>
                </wp:positionH>
                <wp:positionV relativeFrom="paragraph">
                  <wp:posOffset>509905</wp:posOffset>
                </wp:positionV>
                <wp:extent cx="7772400" cy="870585"/>
                <wp:effectExtent l="0" t="0" r="0" b="5715"/>
                <wp:wrapThrough wrapText="bothSides">
                  <wp:wrapPolygon edited="0">
                    <wp:start x="0" y="0"/>
                    <wp:lineTo x="0" y="21269"/>
                    <wp:lineTo x="21547" y="21269"/>
                    <wp:lineTo x="21547" y="0"/>
                    <wp:lineTo x="0" y="0"/>
                  </wp:wrapPolygon>
                </wp:wrapThrough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870585"/>
                        </a:xfrm>
                        <a:prstGeom prst="rect">
                          <a:avLst/>
                        </a:prstGeom>
                        <a:solidFill>
                          <a:srgbClr val="00148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AB8908" w14:textId="77777777" w:rsidR="00617CF2" w:rsidRDefault="00617CF2" w:rsidP="00617CF2">
                            <w:pPr>
                              <w:jc w:val="both"/>
                              <w:rPr>
                                <w:rFonts w:ascii="ITC Avant Garde Std Md" w:hAnsi="ITC Avant Garde Std Md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CB4A6D0" w14:textId="77777777" w:rsidR="00617CF2" w:rsidRPr="005B543A" w:rsidRDefault="00617CF2" w:rsidP="00617CF2">
                            <w:pPr>
                              <w:jc w:val="both"/>
                              <w:rPr>
                                <w:rFonts w:ascii="ITC Avant Garde Std Md" w:hAnsi="ITC Avant Garde Std Md"/>
                                <w:b/>
                                <w:color w:val="FEDD0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B543A">
                              <w:rPr>
                                <w:rFonts w:ascii="ITC Avant Garde Std Md" w:hAnsi="ITC Avant Garde Std Md"/>
                                <w:b/>
                                <w:color w:val="FEDD00"/>
                                <w:sz w:val="22"/>
                                <w:szCs w:val="22"/>
                                <w:lang w:val="en-GB"/>
                              </w:rPr>
                              <w:t>Press Contact:</w:t>
                            </w:r>
                          </w:p>
                          <w:p w14:paraId="2970482B" w14:textId="77777777" w:rsidR="00617CF2" w:rsidRPr="005B543A" w:rsidRDefault="00617CF2" w:rsidP="00617CF2">
                            <w:pPr>
                              <w:rPr>
                                <w:rFonts w:ascii="ITC Avant Garde Std Md" w:eastAsiaTheme="minorHAnsi" w:hAnsi="ITC Avant Garde Std Md"/>
                                <w:color w:val="FFFFFF" w:themeColor="background1"/>
                                <w:sz w:val="18"/>
                                <w:szCs w:val="22"/>
                                <w:lang w:val="en-GB" w:eastAsia="en-US"/>
                              </w:rPr>
                            </w:pPr>
                            <w:r w:rsidRPr="005B543A">
                              <w:rPr>
                                <w:rFonts w:ascii="ITC Avant Garde Std Md" w:eastAsiaTheme="minorHAnsi" w:hAnsi="ITC Avant Garde Std Md"/>
                                <w:color w:val="FFFFFF" w:themeColor="background1"/>
                                <w:sz w:val="18"/>
                                <w:szCs w:val="22"/>
                                <w:lang w:val="en-GB" w:eastAsia="en-US"/>
                              </w:rPr>
                              <w:t xml:space="preserve">Gwendoline Legrand – Press Agent– </w:t>
                            </w:r>
                            <w:r w:rsidR="00D63A35">
                              <w:fldChar w:fldCharType="begin"/>
                            </w:r>
                            <w:r w:rsidR="00D63A35" w:rsidRPr="009409A0">
                              <w:rPr>
                                <w:lang w:val="en-GB"/>
                              </w:rPr>
                              <w:instrText xml:space="preserve"> HYPERLINK "mailto:gwendoline@laluciole-com.com" </w:instrText>
                            </w:r>
                            <w:r w:rsidR="00D63A35">
                              <w:fldChar w:fldCharType="separate"/>
                            </w:r>
                            <w:r w:rsidRPr="005B543A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18"/>
                                <w:lang w:val="en-GB" w:eastAsia="en-US"/>
                              </w:rPr>
                              <w:t>gwendoline@laluciole-com.com</w:t>
                            </w:r>
                            <w:r w:rsidR="00D63A35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18"/>
                                <w:lang w:val="en-GB" w:eastAsia="en-US"/>
                              </w:rPr>
                              <w:fldChar w:fldCharType="end"/>
                            </w:r>
                            <w:r w:rsidRPr="005B543A">
                              <w:rPr>
                                <w:rFonts w:ascii="ITC Avant Garde Std Md" w:eastAsiaTheme="minorHAnsi" w:hAnsi="ITC Avant Garde Std Md"/>
                                <w:color w:val="FFFFFF" w:themeColor="background1"/>
                                <w:sz w:val="18"/>
                                <w:szCs w:val="22"/>
                                <w:lang w:val="en-GB" w:eastAsia="en-US"/>
                              </w:rPr>
                              <w:t xml:space="preserve"> – +33 6 88 87 18 11</w:t>
                            </w:r>
                          </w:p>
                          <w:p w14:paraId="538D527E" w14:textId="77777777" w:rsidR="00617CF2" w:rsidRPr="005B543A" w:rsidRDefault="00617CF2" w:rsidP="00617CF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-70.85pt;margin-top:40.15pt;width:612pt;height:68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" fillcolor="#001489" stroked="f">
                <v:textbox>
                  <w:txbxContent>
                    <w:p w14:paraId="01AB8908" w14:textId="77777777" w:rsidR="00617CF2" w:rsidRDefault="00617CF2" w:rsidP="00617CF2">
                      <w:pPr>
                        <w:jc w:val="both"/>
                        <w:rPr>
                          <w:rFonts w:ascii="ITC Avant Garde Std Md" w:hAnsi="ITC Avant Garde Std Md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CB4A6D0" w14:textId="77777777" w:rsidR="00617CF2" w:rsidRPr="005B543A" w:rsidRDefault="00617CF2" w:rsidP="00617CF2">
                      <w:pPr>
                        <w:jc w:val="both"/>
                        <w:rPr>
                          <w:rFonts w:ascii="ITC Avant Garde Std Md" w:hAnsi="ITC Avant Garde Std Md"/>
                          <w:b/>
                          <w:color w:val="FEDD00"/>
                          <w:sz w:val="22"/>
                          <w:szCs w:val="22"/>
                          <w:lang w:val="en-GB"/>
                        </w:rPr>
                      </w:pPr>
                      <w:r w:rsidRPr="005B543A">
                        <w:rPr>
                          <w:rFonts w:ascii="ITC Avant Garde Std Md" w:hAnsi="ITC Avant Garde Std Md"/>
                          <w:b/>
                          <w:color w:val="FEDD00"/>
                          <w:sz w:val="22"/>
                          <w:szCs w:val="22"/>
                          <w:lang w:val="en-GB"/>
                        </w:rPr>
                        <w:t>Press Contact:</w:t>
                      </w:r>
                    </w:p>
                    <w:p w14:paraId="2970482B" w14:textId="77777777" w:rsidR="00617CF2" w:rsidRPr="005B543A" w:rsidRDefault="00617CF2" w:rsidP="00617CF2">
                      <w:pPr>
                        <w:rPr>
                          <w:rFonts w:ascii="ITC Avant Garde Std Md" w:eastAsiaTheme="minorHAnsi" w:hAnsi="ITC Avant Garde Std Md"/>
                          <w:color w:val="FFFFFF" w:themeColor="background1"/>
                          <w:sz w:val="18"/>
                          <w:szCs w:val="22"/>
                          <w:lang w:val="en-GB" w:eastAsia="en-US"/>
                        </w:rPr>
                      </w:pPr>
                      <w:r w:rsidRPr="005B543A">
                        <w:rPr>
                          <w:rFonts w:ascii="ITC Avant Garde Std Md" w:eastAsiaTheme="minorHAnsi" w:hAnsi="ITC Avant Garde Std Md"/>
                          <w:color w:val="FFFFFF" w:themeColor="background1"/>
                          <w:sz w:val="18"/>
                          <w:szCs w:val="22"/>
                          <w:lang w:val="en-GB" w:eastAsia="en-US"/>
                        </w:rPr>
                        <w:t xml:space="preserve">Gwendoline Legrand – Press Agent– </w:t>
                      </w:r>
                      <w:hyperlink r:id="rId26" w:history="1">
                        <w:r w:rsidRPr="005B543A">
                          <w:rPr>
                            <w:rFonts w:ascii="ITC Avant Garde Std Md" w:hAnsi="ITC Avant Garde Std Md"/>
                            <w:color w:val="FFFFFF" w:themeColor="background1"/>
                            <w:sz w:val="18"/>
                            <w:lang w:val="en-GB" w:eastAsia="en-US"/>
                          </w:rPr>
                          <w:t>gwendoline@laluciole-com.com</w:t>
                        </w:r>
                      </w:hyperlink>
                      <w:r w:rsidRPr="005B543A">
                        <w:rPr>
                          <w:rFonts w:ascii="ITC Avant Garde Std Md" w:eastAsiaTheme="minorHAnsi" w:hAnsi="ITC Avant Garde Std Md"/>
                          <w:color w:val="FFFFFF" w:themeColor="background1"/>
                          <w:sz w:val="18"/>
                          <w:szCs w:val="22"/>
                          <w:lang w:val="en-GB" w:eastAsia="en-US"/>
                        </w:rPr>
                        <w:t xml:space="preserve"> – +33 6 88 87 18 11</w:t>
                      </w:r>
                    </w:p>
                    <w:p w14:paraId="538D527E" w14:textId="77777777" w:rsidR="00617CF2" w:rsidRPr="005B543A" w:rsidRDefault="00617CF2" w:rsidP="00617CF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E0285B" w:rsidRPr="006844D8" w:rsidSect="00617CF2">
      <w:headerReference w:type="default" r:id="rId27"/>
      <w:footerReference w:type="default" r:id="rId28"/>
      <w:pgSz w:w="11900" w:h="16840"/>
      <w:pgMar w:top="1843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34B0C9" w14:textId="77777777" w:rsidR="00D63A35" w:rsidRDefault="00D63A35">
      <w:r>
        <w:separator/>
      </w:r>
    </w:p>
  </w:endnote>
  <w:endnote w:type="continuationSeparator" w:id="0">
    <w:p w14:paraId="44090C41" w14:textId="77777777" w:rsidR="00D63A35" w:rsidRDefault="00D63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 Avant Garde Std Md">
    <w:panose1 w:val="020B06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estrial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05643" w14:textId="77777777" w:rsidR="00E0285B" w:rsidRDefault="00E0285B">
    <w:pPr>
      <w:pStyle w:val="Normal1"/>
      <w:tabs>
        <w:tab w:val="center" w:pos="4536"/>
        <w:tab w:val="right" w:pos="9072"/>
      </w:tabs>
    </w:pPr>
  </w:p>
  <w:p w14:paraId="0A8A07E2" w14:textId="6799C93A" w:rsidR="00E0285B" w:rsidRPr="005B543A" w:rsidRDefault="006844D8">
    <w:pPr>
      <w:pStyle w:val="Normal1"/>
      <w:tabs>
        <w:tab w:val="center" w:pos="4536"/>
        <w:tab w:val="right" w:pos="9072"/>
      </w:tabs>
      <w:ind w:left="-709"/>
      <w:rPr>
        <w:lang w:val="en-GB"/>
      </w:rPr>
    </w:pPr>
    <w:proofErr w:type="spellStart"/>
    <w:r w:rsidRPr="005B543A">
      <w:rPr>
        <w:rFonts w:ascii="Questrial" w:eastAsia="Questrial" w:hAnsi="Questrial" w:cs="Questrial"/>
        <w:sz w:val="16"/>
        <w:szCs w:val="16"/>
        <w:lang w:val="en-GB"/>
      </w:rPr>
      <w:t>YESict</w:t>
    </w:r>
    <w:proofErr w:type="spellEnd"/>
    <w:r w:rsidRPr="005B543A">
      <w:rPr>
        <w:rFonts w:ascii="Questrial" w:eastAsia="Questrial" w:hAnsi="Questrial" w:cs="Questrial"/>
        <w:sz w:val="16"/>
        <w:szCs w:val="16"/>
        <w:lang w:val="en-GB"/>
      </w:rPr>
      <w:t xml:space="preserve"> program</w:t>
    </w:r>
    <w:r w:rsidR="009409A0">
      <w:rPr>
        <w:rFonts w:ascii="Questrial" w:eastAsia="Questrial" w:hAnsi="Questrial" w:cs="Questrial"/>
        <w:sz w:val="16"/>
        <w:szCs w:val="16"/>
        <w:lang w:val="en-GB"/>
      </w:rPr>
      <w:t>me</w:t>
    </w:r>
    <w:r w:rsidRPr="005B543A">
      <w:rPr>
        <w:rFonts w:ascii="Questrial" w:eastAsia="Questrial" w:hAnsi="Questrial" w:cs="Questrial"/>
        <w:sz w:val="16"/>
        <w:szCs w:val="16"/>
        <w:lang w:val="en-GB"/>
      </w:rPr>
      <w:tab/>
    </w:r>
    <w:proofErr w:type="spellStart"/>
    <w:r w:rsidRPr="005B543A">
      <w:rPr>
        <w:rFonts w:ascii="Questrial" w:eastAsia="Questrial" w:hAnsi="Questrial" w:cs="Questrial"/>
        <w:sz w:val="16"/>
        <w:szCs w:val="16"/>
        <w:lang w:val="en-GB"/>
      </w:rPr>
      <w:t>aNTIC</w:t>
    </w:r>
    <w:proofErr w:type="spellEnd"/>
    <w:r w:rsidRPr="005B543A">
      <w:rPr>
        <w:rFonts w:ascii="Questrial" w:eastAsia="Questrial" w:hAnsi="Questrial" w:cs="Questrial"/>
        <w:sz w:val="16"/>
        <w:szCs w:val="16"/>
        <w:lang w:val="en-GB"/>
      </w:rPr>
      <w:t xml:space="preserve"> – 2 Terrasse Clause Shannon – Pavillon Izarbel</w:t>
    </w:r>
  </w:p>
  <w:p w14:paraId="6C5D1DC6" w14:textId="77777777" w:rsidR="00E0285B" w:rsidRPr="005B543A" w:rsidRDefault="006844D8">
    <w:pPr>
      <w:pStyle w:val="Normal1"/>
      <w:tabs>
        <w:tab w:val="center" w:pos="4536"/>
        <w:tab w:val="right" w:pos="9072"/>
      </w:tabs>
      <w:ind w:left="-709"/>
      <w:rPr>
        <w:lang w:val="en-GB"/>
      </w:rPr>
    </w:pPr>
    <w:r w:rsidRPr="005B543A">
      <w:rPr>
        <w:rFonts w:ascii="Questrial" w:eastAsia="Questrial" w:hAnsi="Questrial" w:cs="Questrial"/>
        <w:sz w:val="16"/>
        <w:szCs w:val="16"/>
        <w:lang w:val="en-GB"/>
      </w:rPr>
      <w:t xml:space="preserve">is empowered by </w:t>
    </w:r>
    <w:r w:rsidRPr="005B543A">
      <w:rPr>
        <w:rFonts w:ascii="Questrial" w:eastAsia="Questrial" w:hAnsi="Questrial" w:cs="Questrial"/>
        <w:sz w:val="16"/>
        <w:szCs w:val="16"/>
        <w:lang w:val="en-GB"/>
      </w:rPr>
      <w:tab/>
      <w:t>64210 BIDART (France)</w:t>
    </w:r>
  </w:p>
  <w:p w14:paraId="4B4C295E" w14:textId="77777777" w:rsidR="00E0285B" w:rsidRPr="005B543A" w:rsidRDefault="006844D8">
    <w:pPr>
      <w:pStyle w:val="Normal1"/>
      <w:tabs>
        <w:tab w:val="center" w:pos="4536"/>
        <w:tab w:val="right" w:pos="9072"/>
      </w:tabs>
      <w:spacing w:after="1187"/>
      <w:jc w:val="center"/>
      <w:rPr>
        <w:lang w:val="en-GB"/>
      </w:rPr>
    </w:pPr>
    <w:r w:rsidRPr="005B543A">
      <w:rPr>
        <w:rFonts w:ascii="Questrial" w:eastAsia="Questrial" w:hAnsi="Questrial" w:cs="Questrial"/>
        <w:sz w:val="16"/>
        <w:szCs w:val="16"/>
        <w:lang w:val="en-GB"/>
      </w:rPr>
      <w:t>www.antic-paysbasque.com/yesict -  contact@antic-paysbasque.com</w:t>
    </w:r>
    <w:r>
      <w:rPr>
        <w:noProof/>
      </w:rPr>
      <w:drawing>
        <wp:anchor distT="0" distB="0" distL="114300" distR="114300" simplePos="0" relativeHeight="251658240" behindDoc="0" locked="0" layoutInCell="0" hidden="0" allowOverlap="0" wp14:anchorId="11F27937" wp14:editId="1E20E8EE">
          <wp:simplePos x="0" y="0"/>
          <wp:positionH relativeFrom="margin">
            <wp:posOffset>571500</wp:posOffset>
          </wp:positionH>
          <wp:positionV relativeFrom="paragraph">
            <wp:posOffset>222250</wp:posOffset>
          </wp:positionV>
          <wp:extent cx="894080" cy="358775"/>
          <wp:effectExtent l="0" t="0" r="0" b="0"/>
          <wp:wrapSquare wrapText="bothSides" distT="0" distB="0" distL="114300" distR="114300"/>
          <wp:docPr id="1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4080" cy="35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hidden="0" allowOverlap="0" wp14:anchorId="6F94C3E8" wp14:editId="392C8621">
          <wp:simplePos x="0" y="0"/>
          <wp:positionH relativeFrom="margin">
            <wp:posOffset>1600200</wp:posOffset>
          </wp:positionH>
          <wp:positionV relativeFrom="paragraph">
            <wp:posOffset>246380</wp:posOffset>
          </wp:positionV>
          <wp:extent cx="973455" cy="346710"/>
          <wp:effectExtent l="0" t="0" r="0" b="0"/>
          <wp:wrapSquare wrapText="bothSides" distT="0" distB="0" distL="114300" distR="114300"/>
          <wp:docPr id="2" name="image0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8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3455" cy="346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0" hidden="0" allowOverlap="0" wp14:anchorId="7C227AB9" wp14:editId="51CB0A23">
          <wp:simplePos x="0" y="0"/>
          <wp:positionH relativeFrom="margin">
            <wp:posOffset>-342899</wp:posOffset>
          </wp:positionH>
          <wp:positionV relativeFrom="paragraph">
            <wp:posOffset>78105</wp:posOffset>
          </wp:positionV>
          <wp:extent cx="615315" cy="400050"/>
          <wp:effectExtent l="0" t="0" r="0" b="0"/>
          <wp:wrapSquare wrapText="bothSides" distT="0" distB="0" distL="114300" distR="114300"/>
          <wp:docPr id="3" name="image0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5315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0" hidden="0" allowOverlap="0" wp14:anchorId="7550AF29" wp14:editId="335CBEEB">
          <wp:simplePos x="0" y="0"/>
          <wp:positionH relativeFrom="margin">
            <wp:posOffset>4587240</wp:posOffset>
          </wp:positionH>
          <wp:positionV relativeFrom="paragraph">
            <wp:posOffset>108585</wp:posOffset>
          </wp:positionV>
          <wp:extent cx="838200" cy="591820"/>
          <wp:effectExtent l="0" t="0" r="0" b="0"/>
          <wp:wrapSquare wrapText="bothSides" distT="0" distB="0" distL="114300" distR="114300"/>
          <wp:docPr id="5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0" hidden="0" allowOverlap="0" wp14:anchorId="0814FD24" wp14:editId="283FF14C">
          <wp:simplePos x="0" y="0"/>
          <wp:positionH relativeFrom="margin">
            <wp:posOffset>5425440</wp:posOffset>
          </wp:positionH>
          <wp:positionV relativeFrom="paragraph">
            <wp:posOffset>227330</wp:posOffset>
          </wp:positionV>
          <wp:extent cx="1127125" cy="450850"/>
          <wp:effectExtent l="0" t="0" r="0" b="0"/>
          <wp:wrapSquare wrapText="bothSides" distT="0" distB="0" distL="114300" distR="114300"/>
          <wp:docPr id="6" name="image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7125" cy="450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0" hidden="0" allowOverlap="0" wp14:anchorId="3818B253" wp14:editId="267DD918">
          <wp:simplePos x="0" y="0"/>
          <wp:positionH relativeFrom="margin">
            <wp:posOffset>2665730</wp:posOffset>
          </wp:positionH>
          <wp:positionV relativeFrom="paragraph">
            <wp:posOffset>352425</wp:posOffset>
          </wp:positionV>
          <wp:extent cx="1028700" cy="168910"/>
          <wp:effectExtent l="0" t="0" r="0" b="0"/>
          <wp:wrapSquare wrapText="bothSides" distT="0" distB="0" distL="114300" distR="114300"/>
          <wp:docPr id="7" name="image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168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0" hidden="0" allowOverlap="0" wp14:anchorId="44FE3760" wp14:editId="679F268E">
          <wp:simplePos x="0" y="0"/>
          <wp:positionH relativeFrom="margin">
            <wp:posOffset>3694430</wp:posOffset>
          </wp:positionH>
          <wp:positionV relativeFrom="paragraph">
            <wp:posOffset>103505</wp:posOffset>
          </wp:positionV>
          <wp:extent cx="861695" cy="557530"/>
          <wp:effectExtent l="0" t="0" r="0" b="0"/>
          <wp:wrapSquare wrapText="bothSides" distT="0" distB="0" distL="114300" distR="114300"/>
          <wp:docPr id="8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1695" cy="5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386462" w14:textId="77777777" w:rsidR="00D63A35" w:rsidRDefault="00D63A35">
      <w:r>
        <w:separator/>
      </w:r>
    </w:p>
  </w:footnote>
  <w:footnote w:type="continuationSeparator" w:id="0">
    <w:p w14:paraId="5AE20EF3" w14:textId="77777777" w:rsidR="00D63A35" w:rsidRDefault="00D63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F2545" w14:textId="77777777" w:rsidR="00E0285B" w:rsidRDefault="00E0285B">
    <w:pPr>
      <w:pStyle w:val="Normal1"/>
      <w:tabs>
        <w:tab w:val="right" w:pos="9498"/>
      </w:tabs>
      <w:spacing w:before="708"/>
      <w:ind w:left="-70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8F6035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AA31CE"/>
    <w:multiLevelType w:val="hybridMultilevel"/>
    <w:tmpl w:val="EF9E0B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0285B"/>
    <w:rsid w:val="002978E5"/>
    <w:rsid w:val="002D2081"/>
    <w:rsid w:val="005B543A"/>
    <w:rsid w:val="00617CF2"/>
    <w:rsid w:val="006844D8"/>
    <w:rsid w:val="009409A0"/>
    <w:rsid w:val="00D63A35"/>
    <w:rsid w:val="00E0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4C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re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Titre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re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us-titr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617CF2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617CF2"/>
    <w:rPr>
      <w:color w:val="0000FF" w:themeColor="hyperlink"/>
      <w:u w:val="single"/>
    </w:rPr>
  </w:style>
  <w:style w:type="paragraph" w:styleId="Listepuces">
    <w:name w:val="List Bullet"/>
    <w:basedOn w:val="Normal"/>
    <w:uiPriority w:val="99"/>
    <w:unhideWhenUsed/>
    <w:rsid w:val="00617CF2"/>
    <w:pPr>
      <w:numPr>
        <w:numId w:val="2"/>
      </w:numPr>
      <w:contextualSpacing/>
    </w:pPr>
    <w:rPr>
      <w:rFonts w:asciiTheme="minorHAnsi" w:eastAsiaTheme="minorEastAsia" w:hAnsiTheme="minorHAnsi" w:cstheme="minorBidi"/>
      <w:color w:val="auto"/>
    </w:rPr>
  </w:style>
  <w:style w:type="table" w:styleId="Grilledutableau">
    <w:name w:val="Table Grid"/>
    <w:basedOn w:val="TableauNormal"/>
    <w:uiPriority w:val="39"/>
    <w:rsid w:val="00617CF2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17C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7CF2"/>
  </w:style>
  <w:style w:type="paragraph" w:styleId="Pieddepage">
    <w:name w:val="footer"/>
    <w:basedOn w:val="Normal"/>
    <w:link w:val="PieddepageCar"/>
    <w:uiPriority w:val="99"/>
    <w:unhideWhenUsed/>
    <w:rsid w:val="00617C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7C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re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Titre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re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us-titr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617CF2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617CF2"/>
    <w:rPr>
      <w:color w:val="0000FF" w:themeColor="hyperlink"/>
      <w:u w:val="single"/>
    </w:rPr>
  </w:style>
  <w:style w:type="paragraph" w:styleId="Listepuces">
    <w:name w:val="List Bullet"/>
    <w:basedOn w:val="Normal"/>
    <w:uiPriority w:val="99"/>
    <w:unhideWhenUsed/>
    <w:rsid w:val="00617CF2"/>
    <w:pPr>
      <w:numPr>
        <w:numId w:val="2"/>
      </w:numPr>
      <w:contextualSpacing/>
    </w:pPr>
    <w:rPr>
      <w:rFonts w:asciiTheme="minorHAnsi" w:eastAsiaTheme="minorEastAsia" w:hAnsiTheme="minorHAnsi" w:cstheme="minorBidi"/>
      <w:color w:val="auto"/>
    </w:rPr>
  </w:style>
  <w:style w:type="table" w:styleId="Grilledutableau">
    <w:name w:val="Table Grid"/>
    <w:basedOn w:val="TableauNormal"/>
    <w:uiPriority w:val="39"/>
    <w:rsid w:val="00617CF2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17C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7CF2"/>
  </w:style>
  <w:style w:type="paragraph" w:styleId="Pieddepage">
    <w:name w:val="footer"/>
    <w:basedOn w:val="Normal"/>
    <w:link w:val="PieddepageCar"/>
    <w:uiPriority w:val="99"/>
    <w:unhideWhenUsed/>
    <w:rsid w:val="00617C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7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hyperlink" Target="mailto:gwendoline@laluciole-com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tartvaekst.dk/vhsjaelland.dk/about-u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ntic-paysbasque.com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unic.ac.cy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fh-joanneum.a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http://www.antic-paysbasque.com/yesict" TargetMode="External"/><Relationship Id="rId19" Type="http://schemas.openxmlformats.org/officeDocument/2006/relationships/hyperlink" Target="http://www.synthesis-center.com" TargetMode="External"/><Relationship Id="rId4" Type="http://schemas.openxmlformats.org/officeDocument/2006/relationships/settings" Target="settings.xml"/><Relationship Id="rId14" Type="http://schemas.openxmlformats.org/officeDocument/2006/relationships/hyperlink" Target="http://www.mondragon.edu/es/eps" TargetMode="External"/><Relationship Id="rId22" Type="http://schemas.openxmlformats.org/officeDocument/2006/relationships/hyperlink" Target="http://www.ikastola.eu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6" Type="http://schemas.openxmlformats.org/officeDocument/2006/relationships/image" Target="media/image14.jpg"/><Relationship Id="rId5" Type="http://schemas.openxmlformats.org/officeDocument/2006/relationships/image" Target="media/image13.jp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624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L'Instant M</Company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Irati Otamendi</dc:creator>
  <cp:lastModifiedBy>Irati Otamendi Urbiztondo</cp:lastModifiedBy>
  <cp:revision>3</cp:revision>
  <dcterms:created xsi:type="dcterms:W3CDTF">2015-12-09T08:11:00Z</dcterms:created>
  <dcterms:modified xsi:type="dcterms:W3CDTF">2015-12-09T08:13:00Z</dcterms:modified>
</cp:coreProperties>
</file>